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5B" w:rsidRDefault="00D578B1" w:rsidP="001C2346">
      <w:pPr>
        <w:jc w:val="center"/>
        <w:rPr>
          <w:b/>
          <w:sz w:val="36"/>
        </w:rPr>
      </w:pPr>
      <w:r>
        <w:rPr>
          <w:rFonts w:hint="eastAsia"/>
          <w:b/>
          <w:sz w:val="36"/>
        </w:rPr>
        <w:t>平成</w:t>
      </w:r>
      <w:r w:rsidR="009C1A4C">
        <w:rPr>
          <w:rFonts w:hint="eastAsia"/>
          <w:b/>
          <w:sz w:val="36"/>
        </w:rPr>
        <w:t>29</w:t>
      </w:r>
      <w:r w:rsidR="0020688B" w:rsidRPr="00D578B1">
        <w:rPr>
          <w:rFonts w:hint="eastAsia"/>
          <w:b/>
          <w:sz w:val="36"/>
        </w:rPr>
        <w:t xml:space="preserve">年度　</w:t>
      </w:r>
      <w:r w:rsidR="00A45F1F" w:rsidRPr="00D578B1">
        <w:rPr>
          <w:rFonts w:hint="eastAsia"/>
          <w:b/>
          <w:sz w:val="36"/>
        </w:rPr>
        <w:t>社会福祉法人みなみ</w:t>
      </w:r>
    </w:p>
    <w:p w:rsidR="00574416" w:rsidRDefault="00A45F1F" w:rsidP="001C2346">
      <w:pPr>
        <w:jc w:val="center"/>
        <w:rPr>
          <w:b/>
          <w:sz w:val="36"/>
        </w:rPr>
      </w:pPr>
      <w:r w:rsidRPr="00D578B1">
        <w:rPr>
          <w:rFonts w:hint="eastAsia"/>
          <w:b/>
          <w:sz w:val="36"/>
        </w:rPr>
        <w:t>江戸川ケアセンター</w:t>
      </w:r>
      <w:r w:rsidR="00A80B5B">
        <w:rPr>
          <w:rFonts w:hint="eastAsia"/>
          <w:b/>
          <w:sz w:val="36"/>
        </w:rPr>
        <w:t xml:space="preserve">　</w:t>
      </w:r>
      <w:r w:rsidR="005D27A6" w:rsidRPr="00D578B1">
        <w:rPr>
          <w:rFonts w:hint="eastAsia"/>
          <w:b/>
          <w:sz w:val="36"/>
        </w:rPr>
        <w:t>通所介護事業計画</w:t>
      </w:r>
    </w:p>
    <w:p w:rsidR="00E36B08" w:rsidRPr="00E36B08" w:rsidRDefault="00E36B08" w:rsidP="001C2346">
      <w:pPr>
        <w:jc w:val="center"/>
        <w:rPr>
          <w:b/>
          <w:sz w:val="22"/>
        </w:rPr>
      </w:pPr>
    </w:p>
    <w:p w:rsidR="00574416" w:rsidRPr="00E36B08" w:rsidRDefault="001C2346" w:rsidP="00E36B08">
      <w:pPr>
        <w:tabs>
          <w:tab w:val="left" w:pos="2190"/>
        </w:tabs>
        <w:jc w:val="right"/>
        <w:rPr>
          <w:sz w:val="26"/>
          <w:szCs w:val="26"/>
        </w:rPr>
      </w:pPr>
      <w:r>
        <w:rPr>
          <w:sz w:val="28"/>
        </w:rPr>
        <w:tab/>
      </w:r>
      <w:r w:rsidR="00E36B08" w:rsidRPr="00E36B08">
        <w:rPr>
          <w:rFonts w:hint="eastAsia"/>
          <w:sz w:val="26"/>
          <w:szCs w:val="26"/>
        </w:rPr>
        <w:t>管理者兼生活相談員：森川</w:t>
      </w:r>
    </w:p>
    <w:p w:rsidR="00D90645" w:rsidRPr="00401514" w:rsidRDefault="00D90645" w:rsidP="001C2346">
      <w:pPr>
        <w:tabs>
          <w:tab w:val="left" w:pos="2190"/>
        </w:tabs>
        <w:jc w:val="left"/>
        <w:rPr>
          <w:sz w:val="28"/>
        </w:rPr>
      </w:pPr>
    </w:p>
    <w:p w:rsidR="0020688B" w:rsidRPr="00FD3AD1" w:rsidRDefault="00FD3AD1" w:rsidP="00FD3AD1">
      <w:pPr>
        <w:jc w:val="left"/>
        <w:rPr>
          <w:b/>
          <w:sz w:val="28"/>
          <w:szCs w:val="24"/>
        </w:rPr>
      </w:pPr>
      <w:r>
        <w:rPr>
          <w:rFonts w:hint="eastAsia"/>
          <w:b/>
          <w:sz w:val="28"/>
          <w:szCs w:val="24"/>
        </w:rPr>
        <w:t>＜</w:t>
      </w:r>
      <w:r w:rsidR="0020688B" w:rsidRPr="00FD3AD1">
        <w:rPr>
          <w:rFonts w:hint="eastAsia"/>
          <w:b/>
          <w:sz w:val="28"/>
          <w:szCs w:val="24"/>
        </w:rPr>
        <w:t>事業目的</w:t>
      </w:r>
      <w:r>
        <w:rPr>
          <w:rFonts w:hint="eastAsia"/>
          <w:b/>
          <w:sz w:val="28"/>
          <w:szCs w:val="24"/>
        </w:rPr>
        <w:t>＞</w:t>
      </w:r>
    </w:p>
    <w:p w:rsidR="0020688B" w:rsidRPr="00401514" w:rsidRDefault="00D578B1" w:rsidP="00D578B1">
      <w:pPr>
        <w:ind w:leftChars="167" w:left="351"/>
        <w:jc w:val="left"/>
        <w:rPr>
          <w:sz w:val="24"/>
        </w:rPr>
      </w:pPr>
      <w:r>
        <w:rPr>
          <w:rFonts w:hint="eastAsia"/>
          <w:sz w:val="22"/>
        </w:rPr>
        <w:t>ご</w:t>
      </w:r>
      <w:r w:rsidR="0020688B" w:rsidRPr="00401514">
        <w:rPr>
          <w:rFonts w:hint="eastAsia"/>
          <w:sz w:val="24"/>
        </w:rPr>
        <w:t>利用者一人一人の意思及び人格を尊重し、</w:t>
      </w:r>
      <w:r w:rsidR="00A45F1F" w:rsidRPr="00401514">
        <w:rPr>
          <w:rFonts w:hint="eastAsia"/>
          <w:sz w:val="24"/>
        </w:rPr>
        <w:t>自立支援の観点から</w:t>
      </w:r>
      <w:r w:rsidR="0093638B" w:rsidRPr="00401514">
        <w:rPr>
          <w:rFonts w:hint="eastAsia"/>
          <w:sz w:val="24"/>
        </w:rPr>
        <w:t>利用者の立場に合わせた適正な通所介護事業（介護予防</w:t>
      </w:r>
      <w:r w:rsidR="00C55C31">
        <w:rPr>
          <w:rFonts w:hint="eastAsia"/>
          <w:sz w:val="24"/>
        </w:rPr>
        <w:t>・日常生活支援総合</w:t>
      </w:r>
      <w:r w:rsidR="0093638B" w:rsidRPr="00401514">
        <w:rPr>
          <w:rFonts w:hint="eastAsia"/>
          <w:sz w:val="24"/>
        </w:rPr>
        <w:t>事業）</w:t>
      </w:r>
      <w:r w:rsidR="0020688B" w:rsidRPr="00401514">
        <w:rPr>
          <w:rFonts w:hint="eastAsia"/>
          <w:sz w:val="24"/>
        </w:rPr>
        <w:t>を実施し、</w:t>
      </w:r>
      <w:r>
        <w:rPr>
          <w:rFonts w:hint="eastAsia"/>
          <w:sz w:val="24"/>
        </w:rPr>
        <w:t>ご</w:t>
      </w:r>
      <w:r w:rsidR="0020688B" w:rsidRPr="00401514">
        <w:rPr>
          <w:rFonts w:hint="eastAsia"/>
          <w:sz w:val="24"/>
        </w:rPr>
        <w:t>利用者の在宅生活を支援する事に努めます。</w:t>
      </w:r>
    </w:p>
    <w:p w:rsidR="0020688B" w:rsidRPr="00401514" w:rsidRDefault="0020688B" w:rsidP="0020688B">
      <w:pPr>
        <w:ind w:leftChars="100" w:left="490" w:hangingChars="100" w:hanging="280"/>
        <w:jc w:val="left"/>
        <w:rPr>
          <w:sz w:val="28"/>
          <w:szCs w:val="24"/>
        </w:rPr>
      </w:pPr>
    </w:p>
    <w:p w:rsidR="003C267E" w:rsidRPr="00FD3AD1" w:rsidRDefault="00FD3AD1" w:rsidP="00FD3AD1">
      <w:pPr>
        <w:jc w:val="left"/>
        <w:rPr>
          <w:b/>
          <w:sz w:val="28"/>
          <w:szCs w:val="24"/>
        </w:rPr>
      </w:pPr>
      <w:r>
        <w:rPr>
          <w:rFonts w:hint="eastAsia"/>
          <w:b/>
          <w:sz w:val="28"/>
          <w:szCs w:val="24"/>
        </w:rPr>
        <w:t>＜</w:t>
      </w:r>
      <w:r w:rsidR="003C267E" w:rsidRPr="00FD3AD1">
        <w:rPr>
          <w:rFonts w:hint="eastAsia"/>
          <w:b/>
          <w:sz w:val="28"/>
          <w:szCs w:val="24"/>
        </w:rPr>
        <w:t>事業</w:t>
      </w:r>
      <w:r w:rsidR="005F10A6" w:rsidRPr="00FD3AD1">
        <w:rPr>
          <w:rFonts w:hint="eastAsia"/>
          <w:b/>
          <w:sz w:val="28"/>
          <w:szCs w:val="24"/>
        </w:rPr>
        <w:t>方針</w:t>
      </w:r>
      <w:r>
        <w:rPr>
          <w:rFonts w:hint="eastAsia"/>
          <w:b/>
          <w:sz w:val="28"/>
          <w:szCs w:val="24"/>
        </w:rPr>
        <w:t>＞</w:t>
      </w:r>
    </w:p>
    <w:p w:rsidR="00574416" w:rsidRDefault="00E37BDF" w:rsidP="00FD3AD1">
      <w:pPr>
        <w:ind w:leftChars="100" w:left="210" w:firstLineChars="100" w:firstLine="240"/>
        <w:jc w:val="left"/>
        <w:rPr>
          <w:sz w:val="24"/>
          <w:szCs w:val="24"/>
        </w:rPr>
      </w:pPr>
      <w:r>
        <w:rPr>
          <w:rFonts w:hint="eastAsia"/>
          <w:sz w:val="24"/>
          <w:szCs w:val="24"/>
        </w:rPr>
        <w:t>予防介護・</w:t>
      </w:r>
      <w:r w:rsidR="005F10A6" w:rsidRPr="00401514">
        <w:rPr>
          <w:rFonts w:hint="eastAsia"/>
          <w:sz w:val="24"/>
          <w:szCs w:val="24"/>
        </w:rPr>
        <w:t>要介護状態となった場合においても、その</w:t>
      </w:r>
      <w:r w:rsidR="00D578B1">
        <w:rPr>
          <w:rFonts w:hint="eastAsia"/>
          <w:sz w:val="24"/>
          <w:szCs w:val="24"/>
        </w:rPr>
        <w:t>ご</w:t>
      </w:r>
      <w:r w:rsidR="005F10A6" w:rsidRPr="00401514">
        <w:rPr>
          <w:rFonts w:hint="eastAsia"/>
          <w:sz w:val="24"/>
          <w:szCs w:val="24"/>
        </w:rPr>
        <w:t>利用者が可能な限りその居宅において、その有する能力に応じ自立した日常生活を営むことが出来るよう、必</w:t>
      </w:r>
      <w:r w:rsidR="0093638B" w:rsidRPr="00401514">
        <w:rPr>
          <w:rFonts w:hint="eastAsia"/>
          <w:sz w:val="24"/>
          <w:szCs w:val="24"/>
        </w:rPr>
        <w:t>要な日常生活上の援助や</w:t>
      </w:r>
      <w:r w:rsidR="005F10A6" w:rsidRPr="00401514">
        <w:rPr>
          <w:rFonts w:hint="eastAsia"/>
          <w:sz w:val="24"/>
          <w:szCs w:val="24"/>
        </w:rPr>
        <w:t>機能訓練を行うことにより</w:t>
      </w:r>
      <w:r w:rsidR="00A45F1F" w:rsidRPr="00401514">
        <w:rPr>
          <w:rFonts w:hint="eastAsia"/>
          <w:sz w:val="24"/>
          <w:szCs w:val="24"/>
        </w:rPr>
        <w:t>、</w:t>
      </w:r>
      <w:r w:rsidR="00D578B1">
        <w:rPr>
          <w:rFonts w:hint="eastAsia"/>
          <w:sz w:val="24"/>
          <w:szCs w:val="24"/>
        </w:rPr>
        <w:t>ご</w:t>
      </w:r>
      <w:r w:rsidR="005F10A6" w:rsidRPr="00401514">
        <w:rPr>
          <w:rFonts w:hint="eastAsia"/>
          <w:sz w:val="24"/>
          <w:szCs w:val="24"/>
        </w:rPr>
        <w:t>利用者の社会的孤立感の解消及び心身の機能の維</w:t>
      </w:r>
      <w:r w:rsidR="00A45F1F" w:rsidRPr="00401514">
        <w:rPr>
          <w:rFonts w:hint="eastAsia"/>
          <w:sz w:val="24"/>
          <w:szCs w:val="24"/>
        </w:rPr>
        <w:t>持並びに</w:t>
      </w:r>
      <w:r w:rsidR="00D578B1">
        <w:rPr>
          <w:rFonts w:hint="eastAsia"/>
          <w:sz w:val="24"/>
          <w:szCs w:val="24"/>
        </w:rPr>
        <w:t>ご</w:t>
      </w:r>
      <w:r w:rsidR="00A45F1F" w:rsidRPr="00401514">
        <w:rPr>
          <w:rFonts w:hint="eastAsia"/>
          <w:sz w:val="24"/>
          <w:szCs w:val="24"/>
        </w:rPr>
        <w:t>利用者の</w:t>
      </w:r>
      <w:r w:rsidR="00D578B1">
        <w:rPr>
          <w:rFonts w:hint="eastAsia"/>
          <w:sz w:val="24"/>
          <w:szCs w:val="24"/>
        </w:rPr>
        <w:t>ご</w:t>
      </w:r>
      <w:r w:rsidR="00A45F1F" w:rsidRPr="00401514">
        <w:rPr>
          <w:rFonts w:hint="eastAsia"/>
          <w:sz w:val="24"/>
          <w:szCs w:val="24"/>
        </w:rPr>
        <w:t>家族の身体的及び精神的負担の軽減を図る</w:t>
      </w:r>
      <w:r w:rsidR="005F10A6" w:rsidRPr="00401514">
        <w:rPr>
          <w:rFonts w:hint="eastAsia"/>
          <w:sz w:val="24"/>
          <w:szCs w:val="24"/>
        </w:rPr>
        <w:t>。実施にあたっては、</w:t>
      </w:r>
      <w:r w:rsidR="00D578B1">
        <w:rPr>
          <w:rFonts w:hint="eastAsia"/>
          <w:sz w:val="24"/>
          <w:szCs w:val="24"/>
        </w:rPr>
        <w:t>ご</w:t>
      </w:r>
      <w:r w:rsidR="005F10A6" w:rsidRPr="00401514">
        <w:rPr>
          <w:rFonts w:hint="eastAsia"/>
          <w:sz w:val="24"/>
          <w:szCs w:val="24"/>
        </w:rPr>
        <w:t>利用者の要介護状態</w:t>
      </w:r>
      <w:r w:rsidR="00FF2D7D" w:rsidRPr="00401514">
        <w:rPr>
          <w:rFonts w:hint="eastAsia"/>
          <w:sz w:val="24"/>
          <w:szCs w:val="24"/>
        </w:rPr>
        <w:t>の</w:t>
      </w:r>
      <w:r w:rsidR="005F10A6" w:rsidRPr="00401514">
        <w:rPr>
          <w:rFonts w:hint="eastAsia"/>
          <w:sz w:val="24"/>
          <w:szCs w:val="24"/>
        </w:rPr>
        <w:t>軽減若しくは悪化の防止又は</w:t>
      </w:r>
      <w:r w:rsidR="00FF2D7D" w:rsidRPr="00401514">
        <w:rPr>
          <w:rFonts w:hint="eastAsia"/>
          <w:sz w:val="24"/>
          <w:szCs w:val="24"/>
        </w:rPr>
        <w:t>、</w:t>
      </w:r>
      <w:r w:rsidR="005F10A6" w:rsidRPr="00401514">
        <w:rPr>
          <w:rFonts w:hint="eastAsia"/>
          <w:sz w:val="24"/>
          <w:szCs w:val="24"/>
        </w:rPr>
        <w:t>要介護状態</w:t>
      </w:r>
      <w:r w:rsidR="00A45F1F" w:rsidRPr="00401514">
        <w:rPr>
          <w:rFonts w:hint="eastAsia"/>
          <w:sz w:val="24"/>
          <w:szCs w:val="24"/>
        </w:rPr>
        <w:t>となることの予防に資するよう、その目標を設定し計画的に行うものとする</w:t>
      </w:r>
      <w:r w:rsidR="005F10A6" w:rsidRPr="00401514">
        <w:rPr>
          <w:rFonts w:hint="eastAsia"/>
          <w:sz w:val="24"/>
          <w:szCs w:val="24"/>
        </w:rPr>
        <w:t>。</w:t>
      </w:r>
    </w:p>
    <w:p w:rsidR="00E36B08" w:rsidRDefault="00E36B08" w:rsidP="00FD3AD1">
      <w:pPr>
        <w:ind w:leftChars="100" w:left="210" w:firstLineChars="100" w:firstLine="240"/>
        <w:jc w:val="left"/>
        <w:rPr>
          <w:sz w:val="24"/>
          <w:szCs w:val="24"/>
        </w:rPr>
      </w:pPr>
    </w:p>
    <w:p w:rsidR="00E36B08" w:rsidRPr="00FD3AD1" w:rsidRDefault="00E36B08" w:rsidP="00FD3AD1">
      <w:pPr>
        <w:ind w:leftChars="100" w:left="210" w:firstLineChars="100" w:firstLine="240"/>
        <w:jc w:val="left"/>
        <w:rPr>
          <w:sz w:val="24"/>
          <w:szCs w:val="24"/>
        </w:rPr>
      </w:pPr>
    </w:p>
    <w:p w:rsidR="005D27A6" w:rsidRPr="00D578B1" w:rsidRDefault="005D27A6" w:rsidP="005D27A6">
      <w:pPr>
        <w:pStyle w:val="a3"/>
        <w:numPr>
          <w:ilvl w:val="0"/>
          <w:numId w:val="3"/>
        </w:numPr>
        <w:ind w:leftChars="0"/>
        <w:jc w:val="left"/>
        <w:rPr>
          <w:b/>
          <w:sz w:val="28"/>
        </w:rPr>
      </w:pPr>
      <w:r w:rsidRPr="00D578B1">
        <w:rPr>
          <w:rFonts w:hint="eastAsia"/>
          <w:b/>
          <w:sz w:val="28"/>
        </w:rPr>
        <w:t>目標数値</w:t>
      </w:r>
    </w:p>
    <w:p w:rsidR="000F1615" w:rsidRDefault="005D27A6" w:rsidP="005D27A6">
      <w:pPr>
        <w:jc w:val="left"/>
        <w:rPr>
          <w:rFonts w:hint="eastAsia"/>
          <w:sz w:val="24"/>
        </w:rPr>
      </w:pPr>
      <w:r w:rsidRPr="00401514">
        <w:rPr>
          <w:rFonts w:hint="eastAsia"/>
          <w:sz w:val="22"/>
        </w:rPr>
        <w:t xml:space="preserve">　</w:t>
      </w:r>
      <w:r w:rsidR="000F1615">
        <w:rPr>
          <w:rFonts w:hint="eastAsia"/>
          <w:sz w:val="24"/>
        </w:rPr>
        <w:t>H28,4</w:t>
      </w:r>
      <w:r w:rsidR="000F1615">
        <w:rPr>
          <w:rFonts w:hint="eastAsia"/>
          <w:sz w:val="24"/>
        </w:rPr>
        <w:t>～</w:t>
      </w:r>
      <w:r w:rsidR="009C1A4C">
        <w:rPr>
          <w:rFonts w:hint="eastAsia"/>
          <w:sz w:val="24"/>
        </w:rPr>
        <w:t>認知症予防に特化した</w:t>
      </w:r>
      <w:r w:rsidR="00383279">
        <w:rPr>
          <w:rFonts w:hint="eastAsia"/>
          <w:sz w:val="24"/>
        </w:rPr>
        <w:t>シナプソロジー</w:t>
      </w:r>
      <w:r w:rsidR="009C1A4C">
        <w:rPr>
          <w:rFonts w:hint="eastAsia"/>
          <w:sz w:val="24"/>
        </w:rPr>
        <w:t>を組み合わせ</w:t>
      </w:r>
      <w:r w:rsidR="000F1615">
        <w:rPr>
          <w:rFonts w:hint="eastAsia"/>
          <w:sz w:val="24"/>
        </w:rPr>
        <w:t>た“デュナプソロジー”として</w:t>
      </w:r>
      <w:r w:rsidR="009C1A4C">
        <w:rPr>
          <w:rFonts w:hint="eastAsia"/>
          <w:sz w:val="24"/>
        </w:rPr>
        <w:t>、地域初となる通常規模の認知症予防特化型デイサービスとして</w:t>
      </w:r>
      <w:r w:rsidR="000F1615">
        <w:rPr>
          <w:rFonts w:hint="eastAsia"/>
          <w:sz w:val="24"/>
        </w:rPr>
        <w:t>新プログラムを開始した。</w:t>
      </w:r>
    </w:p>
    <w:p w:rsidR="00B509BA" w:rsidRPr="00401514" w:rsidRDefault="000F1615" w:rsidP="000F1615">
      <w:pPr>
        <w:ind w:firstLineChars="100" w:firstLine="240"/>
        <w:jc w:val="left"/>
        <w:rPr>
          <w:sz w:val="24"/>
        </w:rPr>
      </w:pPr>
      <w:r>
        <w:rPr>
          <w:rFonts w:hint="eastAsia"/>
          <w:sz w:val="24"/>
        </w:rPr>
        <w:t>今年度は広報活動を強化していき</w:t>
      </w:r>
      <w:r w:rsidR="00C96F5F">
        <w:rPr>
          <w:rFonts w:hint="eastAsia"/>
          <w:sz w:val="24"/>
        </w:rPr>
        <w:t>、</w:t>
      </w:r>
      <w:r w:rsidR="00221316">
        <w:rPr>
          <w:rFonts w:hint="eastAsia"/>
          <w:sz w:val="24"/>
        </w:rPr>
        <w:t>デイサービスの看板として</w:t>
      </w:r>
      <w:r w:rsidR="00C96F5F">
        <w:rPr>
          <w:rFonts w:hint="eastAsia"/>
          <w:sz w:val="24"/>
        </w:rPr>
        <w:t>地域に発信する事で、</w:t>
      </w:r>
      <w:r w:rsidR="00383279">
        <w:rPr>
          <w:rFonts w:hint="eastAsia"/>
          <w:sz w:val="24"/>
        </w:rPr>
        <w:t>予防介護者・要介護者を統括的に</w:t>
      </w:r>
      <w:r w:rsidR="00C96F5F">
        <w:rPr>
          <w:rFonts w:hint="eastAsia"/>
          <w:sz w:val="24"/>
        </w:rPr>
        <w:t>支援できるように柔軟に受け入れを対応していき</w:t>
      </w:r>
      <w:r w:rsidR="00A45F1F" w:rsidRPr="00401514">
        <w:rPr>
          <w:rFonts w:hint="eastAsia"/>
          <w:sz w:val="24"/>
        </w:rPr>
        <w:t>目標稼働率</w:t>
      </w:r>
      <w:r>
        <w:rPr>
          <w:rFonts w:hint="eastAsia"/>
          <w:sz w:val="24"/>
        </w:rPr>
        <w:t>80</w:t>
      </w:r>
      <w:r w:rsidR="00A45F1F" w:rsidRPr="00401514">
        <w:rPr>
          <w:rFonts w:hint="eastAsia"/>
          <w:sz w:val="24"/>
        </w:rPr>
        <w:t>％</w:t>
      </w:r>
      <w:r w:rsidR="00755699" w:rsidRPr="00401514">
        <w:rPr>
          <w:rFonts w:hint="eastAsia"/>
          <w:sz w:val="24"/>
        </w:rPr>
        <w:t>を目指します</w:t>
      </w:r>
      <w:r w:rsidR="00A158E5" w:rsidRPr="00401514">
        <w:rPr>
          <w:rFonts w:hint="eastAsia"/>
          <w:sz w:val="24"/>
        </w:rPr>
        <w:t>。</w:t>
      </w:r>
      <w:r>
        <w:rPr>
          <w:rFonts w:hint="eastAsia"/>
          <w:sz w:val="24"/>
        </w:rPr>
        <w:t>また、</w:t>
      </w:r>
      <w:r w:rsidR="00A158E5" w:rsidRPr="00401514">
        <w:rPr>
          <w:rFonts w:hint="eastAsia"/>
          <w:sz w:val="24"/>
        </w:rPr>
        <w:t>平均登録者数を</w:t>
      </w:r>
      <w:r>
        <w:rPr>
          <w:rFonts w:hint="eastAsia"/>
          <w:sz w:val="24"/>
        </w:rPr>
        <w:t>28</w:t>
      </w:r>
      <w:r>
        <w:rPr>
          <w:rFonts w:hint="eastAsia"/>
          <w:sz w:val="24"/>
        </w:rPr>
        <w:t>～</w:t>
      </w:r>
      <w:r>
        <w:rPr>
          <w:rFonts w:hint="eastAsia"/>
          <w:sz w:val="24"/>
        </w:rPr>
        <w:t>30</w:t>
      </w:r>
      <w:r w:rsidR="00A158E5" w:rsidRPr="00401514">
        <w:rPr>
          <w:rFonts w:hint="eastAsia"/>
          <w:sz w:val="24"/>
        </w:rPr>
        <w:t>名まで受け入れ</w:t>
      </w:r>
      <w:r w:rsidR="005E7B90" w:rsidRPr="00401514">
        <w:rPr>
          <w:rFonts w:hint="eastAsia"/>
          <w:sz w:val="24"/>
        </w:rPr>
        <w:t>1</w:t>
      </w:r>
      <w:r w:rsidR="005E7B90" w:rsidRPr="00401514">
        <w:rPr>
          <w:rFonts w:hint="eastAsia"/>
          <w:sz w:val="24"/>
        </w:rPr>
        <w:t>年間での平均利用人数を</w:t>
      </w:r>
      <w:r>
        <w:rPr>
          <w:rFonts w:hint="eastAsia"/>
          <w:sz w:val="24"/>
        </w:rPr>
        <w:t>25</w:t>
      </w:r>
      <w:r w:rsidR="005E7B90" w:rsidRPr="00401514">
        <w:rPr>
          <w:rFonts w:hint="eastAsia"/>
          <w:sz w:val="24"/>
        </w:rPr>
        <w:t>名以上</w:t>
      </w:r>
      <w:r w:rsidR="00A45F1F" w:rsidRPr="00401514">
        <w:rPr>
          <w:rFonts w:hint="eastAsia"/>
          <w:sz w:val="24"/>
        </w:rPr>
        <w:t>で</w:t>
      </w:r>
      <w:r w:rsidR="005E7B90" w:rsidRPr="00401514">
        <w:rPr>
          <w:rFonts w:hint="eastAsia"/>
          <w:sz w:val="24"/>
        </w:rPr>
        <w:t>維持する様</w:t>
      </w:r>
      <w:r w:rsidR="001B1384" w:rsidRPr="00401514">
        <w:rPr>
          <w:rFonts w:hint="eastAsia"/>
          <w:sz w:val="24"/>
        </w:rPr>
        <w:t>に</w:t>
      </w:r>
      <w:r w:rsidR="00430A81">
        <w:rPr>
          <w:rFonts w:hint="eastAsia"/>
          <w:sz w:val="24"/>
        </w:rPr>
        <w:t>取り組む。</w:t>
      </w:r>
    </w:p>
    <w:tbl>
      <w:tblPr>
        <w:tblStyle w:val="11"/>
        <w:tblW w:w="9072" w:type="dxa"/>
        <w:tblInd w:w="392" w:type="dxa"/>
        <w:tblLook w:val="04A0" w:firstRow="1" w:lastRow="0" w:firstColumn="1" w:lastColumn="0" w:noHBand="0" w:noVBand="1"/>
      </w:tblPr>
      <w:tblGrid>
        <w:gridCol w:w="1134"/>
        <w:gridCol w:w="1807"/>
        <w:gridCol w:w="7"/>
        <w:gridCol w:w="1871"/>
        <w:gridCol w:w="993"/>
        <w:gridCol w:w="567"/>
        <w:gridCol w:w="1275"/>
        <w:gridCol w:w="1418"/>
      </w:tblGrid>
      <w:tr w:rsidR="00D90645" w:rsidRPr="00D90645" w:rsidTr="00DE4459">
        <w:tc>
          <w:tcPr>
            <w:tcW w:w="1134" w:type="dxa"/>
            <w:tcBorders>
              <w:top w:val="single" w:sz="12" w:space="0" w:color="auto"/>
              <w:left w:val="single" w:sz="12" w:space="0" w:color="auto"/>
              <w:bottom w:val="single" w:sz="4" w:space="0" w:color="auto"/>
              <w:right w:val="single" w:sz="4" w:space="0" w:color="auto"/>
            </w:tcBorders>
            <w:hideMark/>
          </w:tcPr>
          <w:p w:rsidR="00D90645" w:rsidRPr="00D90645" w:rsidRDefault="00D90645" w:rsidP="00DE4459">
            <w:pPr>
              <w:jc w:val="center"/>
              <w:rPr>
                <w:rFonts w:eastAsia="ＭＳ 明朝"/>
                <w:sz w:val="24"/>
              </w:rPr>
            </w:pPr>
            <w:r w:rsidRPr="00D90645">
              <w:rPr>
                <w:rFonts w:eastAsia="ＭＳ 明朝" w:hint="eastAsia"/>
                <w:sz w:val="24"/>
              </w:rPr>
              <w:t>月</w:t>
            </w:r>
          </w:p>
        </w:tc>
        <w:tc>
          <w:tcPr>
            <w:tcW w:w="1814" w:type="dxa"/>
            <w:gridSpan w:val="2"/>
            <w:tcBorders>
              <w:top w:val="single" w:sz="12" w:space="0" w:color="auto"/>
              <w:left w:val="single" w:sz="4" w:space="0" w:color="auto"/>
              <w:bottom w:val="single" w:sz="4" w:space="0" w:color="auto"/>
              <w:right w:val="single" w:sz="4" w:space="0" w:color="auto"/>
            </w:tcBorders>
            <w:hideMark/>
          </w:tcPr>
          <w:p w:rsidR="00D90645" w:rsidRPr="00D90645" w:rsidRDefault="00D90645" w:rsidP="00DE4459">
            <w:pPr>
              <w:jc w:val="center"/>
              <w:rPr>
                <w:rFonts w:eastAsia="ＭＳ 明朝"/>
                <w:sz w:val="24"/>
              </w:rPr>
            </w:pPr>
            <w:r w:rsidRPr="00D90645">
              <w:rPr>
                <w:rFonts w:eastAsia="ＭＳ 明朝" w:hint="eastAsia"/>
                <w:sz w:val="24"/>
              </w:rPr>
              <w:t>利用数</w:t>
            </w:r>
          </w:p>
        </w:tc>
        <w:tc>
          <w:tcPr>
            <w:tcW w:w="1871" w:type="dxa"/>
            <w:tcBorders>
              <w:top w:val="single" w:sz="12" w:space="0" w:color="auto"/>
              <w:left w:val="single" w:sz="4" w:space="0" w:color="auto"/>
              <w:bottom w:val="single" w:sz="4" w:space="0" w:color="auto"/>
              <w:right w:val="single" w:sz="4" w:space="0" w:color="auto"/>
            </w:tcBorders>
            <w:hideMark/>
          </w:tcPr>
          <w:p w:rsidR="00D90645" w:rsidRPr="00D90645" w:rsidRDefault="00D90645" w:rsidP="00DE4459">
            <w:pPr>
              <w:jc w:val="center"/>
              <w:rPr>
                <w:rFonts w:eastAsia="ＭＳ 明朝"/>
                <w:sz w:val="24"/>
              </w:rPr>
            </w:pPr>
            <w:r w:rsidRPr="00D90645">
              <w:rPr>
                <w:rFonts w:eastAsia="ＭＳ 明朝" w:hint="eastAsia"/>
                <w:sz w:val="24"/>
              </w:rPr>
              <w:t>稼働率</w:t>
            </w:r>
          </w:p>
        </w:tc>
        <w:tc>
          <w:tcPr>
            <w:tcW w:w="993" w:type="dxa"/>
            <w:tcBorders>
              <w:top w:val="single" w:sz="12" w:space="0" w:color="auto"/>
              <w:left w:val="single" w:sz="4" w:space="0" w:color="auto"/>
              <w:bottom w:val="single" w:sz="4" w:space="0" w:color="auto"/>
              <w:right w:val="single" w:sz="4" w:space="0" w:color="auto"/>
            </w:tcBorders>
            <w:hideMark/>
          </w:tcPr>
          <w:p w:rsidR="00D90645" w:rsidRPr="00D90645" w:rsidRDefault="00D90645" w:rsidP="00DE4459">
            <w:pPr>
              <w:jc w:val="center"/>
              <w:rPr>
                <w:rFonts w:eastAsia="ＭＳ 明朝"/>
                <w:sz w:val="24"/>
              </w:rPr>
            </w:pPr>
            <w:r w:rsidRPr="00D90645">
              <w:rPr>
                <w:rFonts w:eastAsia="ＭＳ 明朝" w:hint="eastAsia"/>
                <w:sz w:val="24"/>
              </w:rPr>
              <w:t>月</w:t>
            </w:r>
          </w:p>
        </w:tc>
        <w:tc>
          <w:tcPr>
            <w:tcW w:w="1842" w:type="dxa"/>
            <w:gridSpan w:val="2"/>
            <w:tcBorders>
              <w:top w:val="single" w:sz="12" w:space="0" w:color="auto"/>
              <w:left w:val="single" w:sz="4" w:space="0" w:color="auto"/>
              <w:bottom w:val="single" w:sz="4" w:space="0" w:color="auto"/>
              <w:right w:val="single" w:sz="4" w:space="0" w:color="auto"/>
            </w:tcBorders>
            <w:hideMark/>
          </w:tcPr>
          <w:p w:rsidR="00D90645" w:rsidRPr="00D90645" w:rsidRDefault="00D90645" w:rsidP="00DE4459">
            <w:pPr>
              <w:jc w:val="center"/>
              <w:rPr>
                <w:rFonts w:eastAsia="ＭＳ 明朝"/>
                <w:sz w:val="24"/>
              </w:rPr>
            </w:pPr>
            <w:r w:rsidRPr="00D90645">
              <w:rPr>
                <w:rFonts w:eastAsia="ＭＳ 明朝" w:hint="eastAsia"/>
                <w:sz w:val="24"/>
              </w:rPr>
              <w:t>利用数</w:t>
            </w:r>
          </w:p>
        </w:tc>
        <w:tc>
          <w:tcPr>
            <w:tcW w:w="1418" w:type="dxa"/>
            <w:tcBorders>
              <w:top w:val="single" w:sz="12" w:space="0" w:color="auto"/>
              <w:left w:val="single" w:sz="4" w:space="0" w:color="auto"/>
              <w:bottom w:val="single" w:sz="4" w:space="0" w:color="auto"/>
              <w:right w:val="single" w:sz="4" w:space="0" w:color="auto"/>
            </w:tcBorders>
            <w:hideMark/>
          </w:tcPr>
          <w:p w:rsidR="00D90645" w:rsidRPr="00D90645" w:rsidRDefault="00D90645" w:rsidP="00DE4459">
            <w:pPr>
              <w:jc w:val="center"/>
              <w:rPr>
                <w:rFonts w:eastAsia="ＭＳ 明朝"/>
                <w:sz w:val="24"/>
              </w:rPr>
            </w:pPr>
            <w:r w:rsidRPr="00D90645">
              <w:rPr>
                <w:rFonts w:eastAsia="ＭＳ 明朝" w:hint="eastAsia"/>
                <w:sz w:val="24"/>
              </w:rPr>
              <w:t>稼働率</w:t>
            </w:r>
          </w:p>
        </w:tc>
      </w:tr>
      <w:tr w:rsidR="00D90645" w:rsidRPr="00D90645" w:rsidTr="00DE4459">
        <w:tc>
          <w:tcPr>
            <w:tcW w:w="1134" w:type="dxa"/>
            <w:tcBorders>
              <w:top w:val="single" w:sz="4" w:space="0" w:color="auto"/>
              <w:left w:val="single" w:sz="12" w:space="0" w:color="auto"/>
              <w:bottom w:val="single" w:sz="4" w:space="0" w:color="auto"/>
              <w:right w:val="single" w:sz="4" w:space="0" w:color="auto"/>
            </w:tcBorders>
            <w:hideMark/>
          </w:tcPr>
          <w:p w:rsidR="00D90645" w:rsidRPr="00D90645" w:rsidRDefault="00D90645" w:rsidP="00DE4459">
            <w:pPr>
              <w:jc w:val="left"/>
              <w:rPr>
                <w:rFonts w:eastAsia="ＭＳ 明朝"/>
                <w:sz w:val="24"/>
              </w:rPr>
            </w:pPr>
            <w:r w:rsidRPr="00D90645">
              <w:rPr>
                <w:rFonts w:eastAsia="ＭＳ 明朝"/>
                <w:sz w:val="24"/>
              </w:rPr>
              <w:t>4</w:t>
            </w:r>
            <w:r w:rsidRPr="00D90645">
              <w:rPr>
                <w:rFonts w:eastAsia="ＭＳ 明朝" w:hint="eastAsia"/>
                <w:sz w:val="24"/>
              </w:rPr>
              <w:t>月</w:t>
            </w:r>
          </w:p>
        </w:tc>
        <w:tc>
          <w:tcPr>
            <w:tcW w:w="1814"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0F1615" w:rsidP="00DE4459">
            <w:pPr>
              <w:jc w:val="left"/>
              <w:rPr>
                <w:rFonts w:eastAsia="ＭＳ 明朝"/>
                <w:sz w:val="24"/>
              </w:rPr>
            </w:pPr>
            <w:r>
              <w:rPr>
                <w:rFonts w:eastAsia="ＭＳ 明朝" w:hint="eastAsia"/>
                <w:sz w:val="24"/>
              </w:rPr>
              <w:t>5</w:t>
            </w:r>
            <w:r w:rsidR="009820F7">
              <w:rPr>
                <w:rFonts w:eastAsia="ＭＳ 明朝" w:hint="eastAsia"/>
                <w:sz w:val="24"/>
              </w:rPr>
              <w:t>25</w:t>
            </w:r>
            <w:r w:rsidR="00D90645" w:rsidRPr="00D90645">
              <w:rPr>
                <w:rFonts w:eastAsia="ＭＳ 明朝" w:hint="eastAsia"/>
                <w:sz w:val="24"/>
              </w:rPr>
              <w:t>人</w:t>
            </w:r>
          </w:p>
        </w:tc>
        <w:tc>
          <w:tcPr>
            <w:tcW w:w="1871" w:type="dxa"/>
            <w:tcBorders>
              <w:top w:val="single" w:sz="4" w:space="0" w:color="auto"/>
              <w:left w:val="single" w:sz="4" w:space="0" w:color="auto"/>
              <w:bottom w:val="single" w:sz="4" w:space="0" w:color="auto"/>
              <w:right w:val="single" w:sz="4" w:space="0" w:color="auto"/>
            </w:tcBorders>
            <w:hideMark/>
          </w:tcPr>
          <w:p w:rsidR="00D90645" w:rsidRPr="00D90645" w:rsidRDefault="000F1615" w:rsidP="00DE4459">
            <w:pPr>
              <w:ind w:firstLineChars="100" w:firstLine="240"/>
              <w:jc w:val="center"/>
              <w:rPr>
                <w:rFonts w:eastAsia="ＭＳ 明朝"/>
                <w:sz w:val="24"/>
              </w:rPr>
            </w:pPr>
            <w:r>
              <w:rPr>
                <w:rFonts w:eastAsia="ＭＳ 明朝" w:hint="eastAsia"/>
                <w:sz w:val="24"/>
              </w:rPr>
              <w:t>70</w:t>
            </w:r>
            <w:r w:rsidR="00D90645" w:rsidRPr="00D90645">
              <w:rPr>
                <w:rFonts w:eastAsia="ＭＳ 明朝" w:hint="eastAsia"/>
                <w:sz w:val="24"/>
              </w:rPr>
              <w:t>％</w:t>
            </w:r>
          </w:p>
        </w:tc>
        <w:tc>
          <w:tcPr>
            <w:tcW w:w="993" w:type="dxa"/>
            <w:tcBorders>
              <w:top w:val="single" w:sz="4" w:space="0" w:color="auto"/>
              <w:left w:val="single" w:sz="4" w:space="0" w:color="auto"/>
              <w:bottom w:val="single" w:sz="4" w:space="0" w:color="auto"/>
              <w:right w:val="single" w:sz="4" w:space="0" w:color="auto"/>
            </w:tcBorders>
            <w:hideMark/>
          </w:tcPr>
          <w:p w:rsidR="00D90645" w:rsidRPr="00D90645" w:rsidRDefault="00D90645" w:rsidP="00DE4459">
            <w:pPr>
              <w:jc w:val="left"/>
              <w:rPr>
                <w:rFonts w:eastAsia="ＭＳ 明朝"/>
                <w:sz w:val="24"/>
              </w:rPr>
            </w:pPr>
            <w:r w:rsidRPr="00D90645">
              <w:rPr>
                <w:rFonts w:eastAsia="ＭＳ 明朝"/>
                <w:sz w:val="24"/>
              </w:rPr>
              <w:t>10</w:t>
            </w:r>
            <w:r w:rsidRPr="00D90645">
              <w:rPr>
                <w:rFonts w:eastAsia="ＭＳ 明朝" w:hint="eastAsia"/>
                <w:sz w:val="24"/>
              </w:rPr>
              <w:t>月</w:t>
            </w:r>
          </w:p>
        </w:tc>
        <w:tc>
          <w:tcPr>
            <w:tcW w:w="1842"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1805E2" w:rsidP="00DE4459">
            <w:pPr>
              <w:jc w:val="center"/>
              <w:rPr>
                <w:rFonts w:eastAsia="ＭＳ 明朝"/>
                <w:sz w:val="24"/>
              </w:rPr>
            </w:pPr>
            <w:r>
              <w:rPr>
                <w:rFonts w:eastAsia="ＭＳ 明朝" w:hint="eastAsia"/>
                <w:sz w:val="24"/>
              </w:rPr>
              <w:t>600</w:t>
            </w:r>
            <w:r w:rsidR="00D90645" w:rsidRPr="00D90645">
              <w:rPr>
                <w:rFonts w:eastAsia="ＭＳ 明朝" w:hint="eastAsia"/>
                <w:sz w:val="24"/>
              </w:rPr>
              <w:t>人</w:t>
            </w:r>
          </w:p>
        </w:tc>
        <w:tc>
          <w:tcPr>
            <w:tcW w:w="1418" w:type="dxa"/>
            <w:tcBorders>
              <w:top w:val="single" w:sz="4" w:space="0" w:color="auto"/>
              <w:left w:val="single" w:sz="4" w:space="0" w:color="auto"/>
              <w:bottom w:val="single" w:sz="4" w:space="0" w:color="auto"/>
              <w:right w:val="single" w:sz="4" w:space="0" w:color="auto"/>
            </w:tcBorders>
            <w:hideMark/>
          </w:tcPr>
          <w:p w:rsidR="00D90645" w:rsidRPr="00D90645" w:rsidRDefault="001805E2" w:rsidP="00DE4459">
            <w:pPr>
              <w:jc w:val="center"/>
              <w:rPr>
                <w:rFonts w:eastAsia="ＭＳ 明朝"/>
                <w:sz w:val="24"/>
              </w:rPr>
            </w:pPr>
            <w:r>
              <w:rPr>
                <w:rFonts w:eastAsia="ＭＳ 明朝" w:hint="eastAsia"/>
                <w:sz w:val="24"/>
              </w:rPr>
              <w:t>77</w:t>
            </w:r>
            <w:r w:rsidR="00D90645" w:rsidRPr="00D90645">
              <w:rPr>
                <w:rFonts w:eastAsia="ＭＳ 明朝"/>
                <w:sz w:val="24"/>
              </w:rPr>
              <w:t>%</w:t>
            </w:r>
          </w:p>
        </w:tc>
      </w:tr>
      <w:tr w:rsidR="00D90645" w:rsidRPr="00D90645" w:rsidTr="00DE4459">
        <w:tc>
          <w:tcPr>
            <w:tcW w:w="1134" w:type="dxa"/>
            <w:tcBorders>
              <w:top w:val="single" w:sz="4" w:space="0" w:color="auto"/>
              <w:left w:val="single" w:sz="12" w:space="0" w:color="auto"/>
              <w:bottom w:val="single" w:sz="4" w:space="0" w:color="auto"/>
              <w:right w:val="single" w:sz="4" w:space="0" w:color="auto"/>
            </w:tcBorders>
            <w:hideMark/>
          </w:tcPr>
          <w:p w:rsidR="00D90645" w:rsidRPr="00D90645" w:rsidRDefault="00D90645" w:rsidP="00DE4459">
            <w:pPr>
              <w:jc w:val="left"/>
              <w:rPr>
                <w:rFonts w:eastAsia="ＭＳ 明朝"/>
                <w:sz w:val="24"/>
              </w:rPr>
            </w:pPr>
            <w:r w:rsidRPr="00D90645">
              <w:rPr>
                <w:rFonts w:eastAsia="ＭＳ 明朝"/>
                <w:sz w:val="24"/>
              </w:rPr>
              <w:t>5</w:t>
            </w:r>
            <w:r w:rsidRPr="00D90645">
              <w:rPr>
                <w:rFonts w:eastAsia="ＭＳ 明朝" w:hint="eastAsia"/>
                <w:sz w:val="24"/>
              </w:rPr>
              <w:t>月</w:t>
            </w:r>
          </w:p>
        </w:tc>
        <w:tc>
          <w:tcPr>
            <w:tcW w:w="1814"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0F1615" w:rsidP="00DE4459">
            <w:pPr>
              <w:jc w:val="left"/>
              <w:rPr>
                <w:rFonts w:eastAsia="ＭＳ 明朝"/>
                <w:sz w:val="24"/>
              </w:rPr>
            </w:pPr>
            <w:r>
              <w:rPr>
                <w:rFonts w:eastAsia="ＭＳ 明朝" w:hint="eastAsia"/>
                <w:sz w:val="24"/>
              </w:rPr>
              <w:t>575</w:t>
            </w:r>
            <w:r w:rsidR="00D90645" w:rsidRPr="00D90645">
              <w:rPr>
                <w:rFonts w:eastAsia="ＭＳ 明朝" w:hint="eastAsia"/>
                <w:sz w:val="24"/>
              </w:rPr>
              <w:t>人</w:t>
            </w:r>
          </w:p>
        </w:tc>
        <w:tc>
          <w:tcPr>
            <w:tcW w:w="1871" w:type="dxa"/>
            <w:tcBorders>
              <w:top w:val="single" w:sz="4" w:space="0" w:color="auto"/>
              <w:left w:val="single" w:sz="4" w:space="0" w:color="auto"/>
              <w:bottom w:val="single" w:sz="4" w:space="0" w:color="auto"/>
              <w:right w:val="single" w:sz="4" w:space="0" w:color="auto"/>
            </w:tcBorders>
            <w:hideMark/>
          </w:tcPr>
          <w:p w:rsidR="00D90645" w:rsidRPr="00D90645" w:rsidRDefault="000F1615" w:rsidP="003F78BB">
            <w:pPr>
              <w:ind w:firstLineChars="100" w:firstLine="240"/>
              <w:jc w:val="center"/>
              <w:rPr>
                <w:rFonts w:eastAsia="ＭＳ 明朝"/>
                <w:sz w:val="24"/>
              </w:rPr>
            </w:pPr>
            <w:r>
              <w:rPr>
                <w:rFonts w:eastAsia="ＭＳ 明朝" w:hint="eastAsia"/>
                <w:sz w:val="24"/>
              </w:rPr>
              <w:t>71</w:t>
            </w:r>
            <w:r w:rsidR="00D90645" w:rsidRPr="00D90645">
              <w:rPr>
                <w:rFonts w:eastAsia="ＭＳ 明朝" w:hint="eastAsia"/>
                <w:sz w:val="24"/>
              </w:rPr>
              <w:t>％</w:t>
            </w:r>
          </w:p>
        </w:tc>
        <w:tc>
          <w:tcPr>
            <w:tcW w:w="993" w:type="dxa"/>
            <w:tcBorders>
              <w:top w:val="single" w:sz="4" w:space="0" w:color="auto"/>
              <w:left w:val="single" w:sz="4" w:space="0" w:color="auto"/>
              <w:bottom w:val="single" w:sz="4" w:space="0" w:color="auto"/>
              <w:right w:val="single" w:sz="4" w:space="0" w:color="auto"/>
            </w:tcBorders>
            <w:hideMark/>
          </w:tcPr>
          <w:p w:rsidR="00D90645" w:rsidRPr="00D90645" w:rsidRDefault="00D90645" w:rsidP="00DE4459">
            <w:pPr>
              <w:jc w:val="left"/>
              <w:rPr>
                <w:rFonts w:eastAsia="ＭＳ 明朝"/>
                <w:sz w:val="24"/>
              </w:rPr>
            </w:pPr>
            <w:r w:rsidRPr="00D90645">
              <w:rPr>
                <w:rFonts w:eastAsia="ＭＳ 明朝"/>
                <w:sz w:val="24"/>
              </w:rPr>
              <w:t>11</w:t>
            </w:r>
            <w:r w:rsidRPr="00D90645">
              <w:rPr>
                <w:rFonts w:eastAsia="ＭＳ 明朝" w:hint="eastAsia"/>
                <w:sz w:val="24"/>
              </w:rPr>
              <w:t>月</w:t>
            </w:r>
          </w:p>
        </w:tc>
        <w:tc>
          <w:tcPr>
            <w:tcW w:w="1842"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1805E2" w:rsidP="00DE4459">
            <w:pPr>
              <w:jc w:val="center"/>
              <w:rPr>
                <w:rFonts w:eastAsia="ＭＳ 明朝"/>
                <w:sz w:val="24"/>
              </w:rPr>
            </w:pPr>
            <w:r>
              <w:rPr>
                <w:rFonts w:eastAsia="ＭＳ 明朝" w:hint="eastAsia"/>
                <w:sz w:val="24"/>
              </w:rPr>
              <w:t>625</w:t>
            </w:r>
            <w:r w:rsidR="00D90645" w:rsidRPr="00D90645">
              <w:rPr>
                <w:rFonts w:eastAsia="ＭＳ 明朝" w:hint="eastAsia"/>
                <w:sz w:val="24"/>
              </w:rPr>
              <w:t>人</w:t>
            </w:r>
          </w:p>
        </w:tc>
        <w:tc>
          <w:tcPr>
            <w:tcW w:w="1418" w:type="dxa"/>
            <w:tcBorders>
              <w:top w:val="single" w:sz="4" w:space="0" w:color="auto"/>
              <w:left w:val="single" w:sz="4" w:space="0" w:color="auto"/>
              <w:bottom w:val="single" w:sz="4" w:space="0" w:color="auto"/>
              <w:right w:val="single" w:sz="4" w:space="0" w:color="auto"/>
            </w:tcBorders>
            <w:hideMark/>
          </w:tcPr>
          <w:p w:rsidR="00D90645" w:rsidRPr="00D90645" w:rsidRDefault="00A20EB3" w:rsidP="00DE4459">
            <w:pPr>
              <w:jc w:val="center"/>
              <w:rPr>
                <w:rFonts w:eastAsia="ＭＳ 明朝"/>
                <w:sz w:val="24"/>
              </w:rPr>
            </w:pPr>
            <w:r>
              <w:rPr>
                <w:rFonts w:eastAsia="ＭＳ 明朝" w:hint="eastAsia"/>
                <w:sz w:val="24"/>
              </w:rPr>
              <w:t>8</w:t>
            </w:r>
            <w:r w:rsidR="001805E2">
              <w:rPr>
                <w:rFonts w:eastAsia="ＭＳ 明朝" w:hint="eastAsia"/>
                <w:sz w:val="24"/>
              </w:rPr>
              <w:t>0</w:t>
            </w:r>
            <w:r w:rsidR="00D90645" w:rsidRPr="00D90645">
              <w:rPr>
                <w:rFonts w:eastAsia="ＭＳ 明朝"/>
                <w:sz w:val="24"/>
              </w:rPr>
              <w:t>%</w:t>
            </w:r>
          </w:p>
        </w:tc>
      </w:tr>
      <w:tr w:rsidR="00D90645" w:rsidRPr="00D90645" w:rsidTr="00DE4459">
        <w:tc>
          <w:tcPr>
            <w:tcW w:w="1134" w:type="dxa"/>
            <w:tcBorders>
              <w:top w:val="single" w:sz="4" w:space="0" w:color="auto"/>
              <w:left w:val="single" w:sz="12" w:space="0" w:color="auto"/>
              <w:bottom w:val="single" w:sz="4" w:space="0" w:color="auto"/>
              <w:right w:val="single" w:sz="4" w:space="0" w:color="auto"/>
            </w:tcBorders>
            <w:hideMark/>
          </w:tcPr>
          <w:p w:rsidR="00D90645" w:rsidRPr="00D90645" w:rsidRDefault="00D90645" w:rsidP="00DE4459">
            <w:pPr>
              <w:jc w:val="left"/>
              <w:rPr>
                <w:rFonts w:eastAsia="ＭＳ 明朝"/>
                <w:sz w:val="24"/>
              </w:rPr>
            </w:pPr>
            <w:r w:rsidRPr="00D90645">
              <w:rPr>
                <w:rFonts w:eastAsia="ＭＳ 明朝"/>
                <w:sz w:val="24"/>
              </w:rPr>
              <w:t>6</w:t>
            </w:r>
            <w:r w:rsidRPr="00D90645">
              <w:rPr>
                <w:rFonts w:eastAsia="ＭＳ 明朝" w:hint="eastAsia"/>
                <w:sz w:val="24"/>
              </w:rPr>
              <w:t>月</w:t>
            </w:r>
          </w:p>
        </w:tc>
        <w:tc>
          <w:tcPr>
            <w:tcW w:w="1814"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0F1615" w:rsidP="00DE4459">
            <w:pPr>
              <w:jc w:val="left"/>
              <w:rPr>
                <w:rFonts w:eastAsia="ＭＳ 明朝"/>
                <w:sz w:val="24"/>
              </w:rPr>
            </w:pPr>
            <w:r>
              <w:rPr>
                <w:rFonts w:eastAsia="ＭＳ 明朝" w:hint="eastAsia"/>
                <w:sz w:val="24"/>
              </w:rPr>
              <w:t>550</w:t>
            </w:r>
            <w:r w:rsidR="00D90645" w:rsidRPr="00D90645">
              <w:rPr>
                <w:rFonts w:eastAsia="ＭＳ 明朝" w:hint="eastAsia"/>
                <w:sz w:val="24"/>
              </w:rPr>
              <w:t>人</w:t>
            </w:r>
          </w:p>
        </w:tc>
        <w:tc>
          <w:tcPr>
            <w:tcW w:w="1871" w:type="dxa"/>
            <w:tcBorders>
              <w:top w:val="single" w:sz="4" w:space="0" w:color="auto"/>
              <w:left w:val="single" w:sz="4" w:space="0" w:color="auto"/>
              <w:bottom w:val="single" w:sz="4" w:space="0" w:color="auto"/>
              <w:right w:val="single" w:sz="4" w:space="0" w:color="auto"/>
            </w:tcBorders>
            <w:hideMark/>
          </w:tcPr>
          <w:p w:rsidR="00D90645" w:rsidRPr="00D90645" w:rsidRDefault="00653170" w:rsidP="00DE4459">
            <w:pPr>
              <w:ind w:firstLineChars="100" w:firstLine="240"/>
              <w:jc w:val="center"/>
              <w:rPr>
                <w:rFonts w:eastAsia="ＭＳ 明朝"/>
                <w:sz w:val="24"/>
              </w:rPr>
            </w:pPr>
            <w:r>
              <w:rPr>
                <w:rFonts w:eastAsia="ＭＳ 明朝" w:hint="eastAsia"/>
                <w:sz w:val="24"/>
              </w:rPr>
              <w:t>73</w:t>
            </w:r>
            <w:r w:rsidR="00D90645" w:rsidRPr="00D90645">
              <w:rPr>
                <w:rFonts w:eastAsia="ＭＳ 明朝" w:hint="eastAsia"/>
                <w:sz w:val="24"/>
              </w:rPr>
              <w:t>％</w:t>
            </w:r>
          </w:p>
        </w:tc>
        <w:tc>
          <w:tcPr>
            <w:tcW w:w="993" w:type="dxa"/>
            <w:tcBorders>
              <w:top w:val="single" w:sz="4" w:space="0" w:color="auto"/>
              <w:left w:val="single" w:sz="4" w:space="0" w:color="auto"/>
              <w:bottom w:val="single" w:sz="4" w:space="0" w:color="auto"/>
              <w:right w:val="single" w:sz="4" w:space="0" w:color="auto"/>
            </w:tcBorders>
            <w:hideMark/>
          </w:tcPr>
          <w:p w:rsidR="00D90645" w:rsidRPr="00D90645" w:rsidRDefault="00D90645" w:rsidP="00DE4459">
            <w:pPr>
              <w:jc w:val="left"/>
              <w:rPr>
                <w:rFonts w:eastAsia="ＭＳ 明朝"/>
                <w:sz w:val="24"/>
              </w:rPr>
            </w:pPr>
            <w:r w:rsidRPr="00D90645">
              <w:rPr>
                <w:rFonts w:eastAsia="ＭＳ 明朝"/>
                <w:sz w:val="24"/>
              </w:rPr>
              <w:t>12</w:t>
            </w:r>
            <w:r w:rsidRPr="00D90645">
              <w:rPr>
                <w:rFonts w:eastAsia="ＭＳ 明朝" w:hint="eastAsia"/>
                <w:sz w:val="24"/>
              </w:rPr>
              <w:t>月</w:t>
            </w:r>
          </w:p>
        </w:tc>
        <w:tc>
          <w:tcPr>
            <w:tcW w:w="1842"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1805E2" w:rsidP="00DE4459">
            <w:pPr>
              <w:jc w:val="center"/>
              <w:rPr>
                <w:rFonts w:eastAsia="ＭＳ 明朝"/>
                <w:sz w:val="24"/>
              </w:rPr>
            </w:pPr>
            <w:r>
              <w:rPr>
                <w:rFonts w:eastAsia="ＭＳ 明朝" w:hint="eastAsia"/>
                <w:sz w:val="24"/>
              </w:rPr>
              <w:t>625</w:t>
            </w:r>
            <w:r w:rsidR="00D90645" w:rsidRPr="00D90645">
              <w:rPr>
                <w:rFonts w:eastAsia="ＭＳ 明朝" w:hint="eastAsia"/>
                <w:sz w:val="24"/>
              </w:rPr>
              <w:t>人</w:t>
            </w:r>
          </w:p>
        </w:tc>
        <w:tc>
          <w:tcPr>
            <w:tcW w:w="1418" w:type="dxa"/>
            <w:tcBorders>
              <w:top w:val="single" w:sz="4" w:space="0" w:color="auto"/>
              <w:left w:val="single" w:sz="4" w:space="0" w:color="auto"/>
              <w:bottom w:val="single" w:sz="4" w:space="0" w:color="auto"/>
              <w:right w:val="single" w:sz="4" w:space="0" w:color="auto"/>
            </w:tcBorders>
            <w:hideMark/>
          </w:tcPr>
          <w:p w:rsidR="00D90645" w:rsidRPr="00D90645" w:rsidRDefault="00A20EB3" w:rsidP="00DE4459">
            <w:pPr>
              <w:jc w:val="center"/>
              <w:rPr>
                <w:rFonts w:eastAsia="ＭＳ 明朝"/>
                <w:sz w:val="24"/>
              </w:rPr>
            </w:pPr>
            <w:r>
              <w:rPr>
                <w:rFonts w:eastAsia="ＭＳ 明朝"/>
                <w:sz w:val="24"/>
              </w:rPr>
              <w:t>8</w:t>
            </w:r>
            <w:r w:rsidR="001805E2">
              <w:rPr>
                <w:rFonts w:eastAsia="ＭＳ 明朝" w:hint="eastAsia"/>
                <w:sz w:val="24"/>
              </w:rPr>
              <w:t>0</w:t>
            </w:r>
            <w:r w:rsidR="00D90645" w:rsidRPr="00D90645">
              <w:rPr>
                <w:rFonts w:eastAsia="ＭＳ 明朝"/>
                <w:sz w:val="24"/>
              </w:rPr>
              <w:t>%</w:t>
            </w:r>
          </w:p>
        </w:tc>
      </w:tr>
      <w:tr w:rsidR="00D90645" w:rsidRPr="00D90645" w:rsidTr="00DE4459">
        <w:tc>
          <w:tcPr>
            <w:tcW w:w="1134" w:type="dxa"/>
            <w:tcBorders>
              <w:top w:val="single" w:sz="4" w:space="0" w:color="auto"/>
              <w:left w:val="single" w:sz="12" w:space="0" w:color="auto"/>
              <w:bottom w:val="single" w:sz="4" w:space="0" w:color="auto"/>
              <w:right w:val="single" w:sz="4" w:space="0" w:color="auto"/>
            </w:tcBorders>
            <w:hideMark/>
          </w:tcPr>
          <w:p w:rsidR="00D90645" w:rsidRPr="00D90645" w:rsidRDefault="00D90645" w:rsidP="00DE4459">
            <w:pPr>
              <w:jc w:val="left"/>
              <w:rPr>
                <w:rFonts w:eastAsia="ＭＳ 明朝"/>
                <w:sz w:val="24"/>
              </w:rPr>
            </w:pPr>
            <w:r w:rsidRPr="00D90645">
              <w:rPr>
                <w:rFonts w:eastAsia="ＭＳ 明朝"/>
                <w:sz w:val="24"/>
              </w:rPr>
              <w:t>7</w:t>
            </w:r>
            <w:r w:rsidRPr="00D90645">
              <w:rPr>
                <w:rFonts w:eastAsia="ＭＳ 明朝" w:hint="eastAsia"/>
                <w:sz w:val="24"/>
              </w:rPr>
              <w:t>月</w:t>
            </w:r>
          </w:p>
        </w:tc>
        <w:tc>
          <w:tcPr>
            <w:tcW w:w="1814"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653170" w:rsidP="00DE4459">
            <w:pPr>
              <w:jc w:val="left"/>
              <w:rPr>
                <w:rFonts w:eastAsia="ＭＳ 明朝"/>
                <w:sz w:val="24"/>
              </w:rPr>
            </w:pPr>
            <w:r>
              <w:rPr>
                <w:rFonts w:eastAsia="ＭＳ 明朝" w:hint="eastAsia"/>
                <w:sz w:val="24"/>
              </w:rPr>
              <w:t>562</w:t>
            </w:r>
            <w:r w:rsidR="00D90645" w:rsidRPr="00D90645">
              <w:rPr>
                <w:rFonts w:eastAsia="ＭＳ 明朝" w:hint="eastAsia"/>
                <w:sz w:val="24"/>
              </w:rPr>
              <w:t>人</w:t>
            </w:r>
          </w:p>
        </w:tc>
        <w:tc>
          <w:tcPr>
            <w:tcW w:w="1871" w:type="dxa"/>
            <w:tcBorders>
              <w:top w:val="single" w:sz="4" w:space="0" w:color="auto"/>
              <w:left w:val="single" w:sz="4" w:space="0" w:color="auto"/>
              <w:bottom w:val="single" w:sz="4" w:space="0" w:color="auto"/>
              <w:right w:val="single" w:sz="4" w:space="0" w:color="auto"/>
            </w:tcBorders>
            <w:hideMark/>
          </w:tcPr>
          <w:p w:rsidR="00D90645" w:rsidRPr="00D90645" w:rsidRDefault="00653170" w:rsidP="00DE4459">
            <w:pPr>
              <w:ind w:firstLineChars="100" w:firstLine="240"/>
              <w:jc w:val="center"/>
              <w:rPr>
                <w:rFonts w:eastAsia="ＭＳ 明朝"/>
                <w:sz w:val="24"/>
              </w:rPr>
            </w:pPr>
            <w:r>
              <w:rPr>
                <w:rFonts w:eastAsia="ＭＳ 明朝" w:hint="eastAsia"/>
                <w:sz w:val="24"/>
              </w:rPr>
              <w:t>75</w:t>
            </w:r>
            <w:r w:rsidR="00D90645" w:rsidRPr="00D90645">
              <w:rPr>
                <w:rFonts w:eastAsia="ＭＳ 明朝" w:hint="eastAsia"/>
                <w:sz w:val="24"/>
              </w:rPr>
              <w:t>％</w:t>
            </w:r>
          </w:p>
        </w:tc>
        <w:tc>
          <w:tcPr>
            <w:tcW w:w="993" w:type="dxa"/>
            <w:tcBorders>
              <w:top w:val="single" w:sz="4" w:space="0" w:color="auto"/>
              <w:left w:val="single" w:sz="4" w:space="0" w:color="auto"/>
              <w:bottom w:val="single" w:sz="4" w:space="0" w:color="auto"/>
              <w:right w:val="single" w:sz="4" w:space="0" w:color="auto"/>
            </w:tcBorders>
            <w:hideMark/>
          </w:tcPr>
          <w:p w:rsidR="00D90645" w:rsidRPr="00D90645" w:rsidRDefault="00D90645" w:rsidP="00DE4459">
            <w:pPr>
              <w:ind w:firstLineChars="50" w:firstLine="120"/>
              <w:jc w:val="left"/>
              <w:rPr>
                <w:rFonts w:eastAsia="ＭＳ 明朝"/>
                <w:sz w:val="24"/>
              </w:rPr>
            </w:pPr>
            <w:r w:rsidRPr="00D90645">
              <w:rPr>
                <w:rFonts w:eastAsia="ＭＳ 明朝"/>
                <w:sz w:val="24"/>
              </w:rPr>
              <w:t>1</w:t>
            </w:r>
            <w:r w:rsidRPr="00D90645">
              <w:rPr>
                <w:rFonts w:eastAsia="ＭＳ 明朝" w:hint="eastAsia"/>
                <w:sz w:val="24"/>
              </w:rPr>
              <w:t>月</w:t>
            </w:r>
          </w:p>
        </w:tc>
        <w:tc>
          <w:tcPr>
            <w:tcW w:w="1842"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1805E2" w:rsidP="00DE4459">
            <w:pPr>
              <w:jc w:val="center"/>
              <w:rPr>
                <w:rFonts w:eastAsia="ＭＳ 明朝"/>
                <w:sz w:val="24"/>
              </w:rPr>
            </w:pPr>
            <w:r>
              <w:rPr>
                <w:rFonts w:eastAsia="ＭＳ 明朝" w:hint="eastAsia"/>
                <w:sz w:val="24"/>
              </w:rPr>
              <w:t>645</w:t>
            </w:r>
            <w:r w:rsidR="00D90645" w:rsidRPr="00D90645">
              <w:rPr>
                <w:rFonts w:eastAsia="ＭＳ 明朝" w:hint="eastAsia"/>
                <w:sz w:val="24"/>
              </w:rPr>
              <w:t>人</w:t>
            </w:r>
          </w:p>
        </w:tc>
        <w:tc>
          <w:tcPr>
            <w:tcW w:w="1418" w:type="dxa"/>
            <w:tcBorders>
              <w:top w:val="single" w:sz="4" w:space="0" w:color="auto"/>
              <w:left w:val="single" w:sz="4" w:space="0" w:color="auto"/>
              <w:bottom w:val="single" w:sz="4" w:space="0" w:color="auto"/>
              <w:right w:val="single" w:sz="4" w:space="0" w:color="auto"/>
            </w:tcBorders>
            <w:hideMark/>
          </w:tcPr>
          <w:p w:rsidR="00D90645" w:rsidRPr="00D90645" w:rsidRDefault="00A20EB3" w:rsidP="00DE4459">
            <w:pPr>
              <w:jc w:val="center"/>
              <w:rPr>
                <w:rFonts w:eastAsia="ＭＳ 明朝"/>
                <w:sz w:val="24"/>
              </w:rPr>
            </w:pPr>
            <w:r>
              <w:rPr>
                <w:rFonts w:eastAsia="ＭＳ 明朝"/>
                <w:sz w:val="24"/>
              </w:rPr>
              <w:t>8</w:t>
            </w:r>
            <w:r w:rsidR="001805E2">
              <w:rPr>
                <w:rFonts w:eastAsia="ＭＳ 明朝" w:hint="eastAsia"/>
                <w:sz w:val="24"/>
              </w:rPr>
              <w:t>2</w:t>
            </w:r>
            <w:r w:rsidR="00D90645" w:rsidRPr="00D90645">
              <w:rPr>
                <w:rFonts w:eastAsia="ＭＳ 明朝"/>
                <w:sz w:val="24"/>
              </w:rPr>
              <w:t>%</w:t>
            </w:r>
          </w:p>
        </w:tc>
      </w:tr>
      <w:tr w:rsidR="00D90645" w:rsidRPr="00D90645" w:rsidTr="00DE4459">
        <w:tc>
          <w:tcPr>
            <w:tcW w:w="1134" w:type="dxa"/>
            <w:tcBorders>
              <w:top w:val="single" w:sz="4" w:space="0" w:color="auto"/>
              <w:left w:val="single" w:sz="12" w:space="0" w:color="auto"/>
              <w:bottom w:val="single" w:sz="4" w:space="0" w:color="auto"/>
              <w:right w:val="single" w:sz="4" w:space="0" w:color="auto"/>
            </w:tcBorders>
            <w:hideMark/>
          </w:tcPr>
          <w:p w:rsidR="00D90645" w:rsidRPr="00D90645" w:rsidRDefault="00D90645" w:rsidP="00DE4459">
            <w:pPr>
              <w:jc w:val="left"/>
              <w:rPr>
                <w:rFonts w:eastAsia="ＭＳ 明朝"/>
                <w:sz w:val="24"/>
              </w:rPr>
            </w:pPr>
            <w:r w:rsidRPr="00D90645">
              <w:rPr>
                <w:rFonts w:eastAsia="ＭＳ 明朝"/>
                <w:sz w:val="24"/>
              </w:rPr>
              <w:t>8</w:t>
            </w:r>
            <w:r w:rsidRPr="00D90645">
              <w:rPr>
                <w:rFonts w:eastAsia="ＭＳ 明朝" w:hint="eastAsia"/>
                <w:sz w:val="24"/>
              </w:rPr>
              <w:t>月</w:t>
            </w:r>
          </w:p>
        </w:tc>
        <w:tc>
          <w:tcPr>
            <w:tcW w:w="1814"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653170" w:rsidP="00DE4459">
            <w:pPr>
              <w:jc w:val="left"/>
              <w:rPr>
                <w:rFonts w:eastAsia="ＭＳ 明朝"/>
                <w:sz w:val="24"/>
              </w:rPr>
            </w:pPr>
            <w:r>
              <w:rPr>
                <w:rFonts w:eastAsia="ＭＳ 明朝" w:hint="eastAsia"/>
                <w:sz w:val="24"/>
              </w:rPr>
              <w:t>607</w:t>
            </w:r>
            <w:r w:rsidR="00D90645" w:rsidRPr="00D90645">
              <w:rPr>
                <w:rFonts w:eastAsia="ＭＳ 明朝" w:hint="eastAsia"/>
                <w:sz w:val="24"/>
              </w:rPr>
              <w:t>人</w:t>
            </w:r>
          </w:p>
        </w:tc>
        <w:tc>
          <w:tcPr>
            <w:tcW w:w="1871" w:type="dxa"/>
            <w:tcBorders>
              <w:top w:val="single" w:sz="4" w:space="0" w:color="auto"/>
              <w:left w:val="single" w:sz="4" w:space="0" w:color="auto"/>
              <w:bottom w:val="single" w:sz="4" w:space="0" w:color="auto"/>
              <w:right w:val="single" w:sz="4" w:space="0" w:color="auto"/>
            </w:tcBorders>
            <w:hideMark/>
          </w:tcPr>
          <w:p w:rsidR="00D90645" w:rsidRPr="00D90645" w:rsidRDefault="00653170" w:rsidP="00DE4459">
            <w:pPr>
              <w:ind w:firstLineChars="100" w:firstLine="240"/>
              <w:jc w:val="center"/>
              <w:rPr>
                <w:rFonts w:eastAsia="ＭＳ 明朝"/>
                <w:sz w:val="24"/>
              </w:rPr>
            </w:pPr>
            <w:r>
              <w:rPr>
                <w:rFonts w:eastAsia="ＭＳ 明朝" w:hint="eastAsia"/>
                <w:sz w:val="24"/>
              </w:rPr>
              <w:t>75</w:t>
            </w:r>
            <w:r w:rsidR="00D90645" w:rsidRPr="00D90645">
              <w:rPr>
                <w:rFonts w:eastAsia="ＭＳ 明朝"/>
                <w:sz w:val="24"/>
              </w:rPr>
              <w:t>%</w:t>
            </w:r>
          </w:p>
        </w:tc>
        <w:tc>
          <w:tcPr>
            <w:tcW w:w="993" w:type="dxa"/>
            <w:tcBorders>
              <w:top w:val="single" w:sz="4" w:space="0" w:color="auto"/>
              <w:left w:val="single" w:sz="4" w:space="0" w:color="auto"/>
              <w:bottom w:val="single" w:sz="4" w:space="0" w:color="auto"/>
              <w:right w:val="single" w:sz="4" w:space="0" w:color="auto"/>
            </w:tcBorders>
            <w:hideMark/>
          </w:tcPr>
          <w:p w:rsidR="00D90645" w:rsidRPr="00D90645" w:rsidRDefault="00D90645" w:rsidP="00DE4459">
            <w:pPr>
              <w:ind w:firstLineChars="50" w:firstLine="120"/>
              <w:jc w:val="left"/>
              <w:rPr>
                <w:rFonts w:eastAsia="ＭＳ 明朝"/>
                <w:sz w:val="24"/>
              </w:rPr>
            </w:pPr>
            <w:r w:rsidRPr="00D90645">
              <w:rPr>
                <w:rFonts w:eastAsia="ＭＳ 明朝"/>
                <w:sz w:val="24"/>
              </w:rPr>
              <w:t>2</w:t>
            </w:r>
            <w:r w:rsidRPr="00D90645">
              <w:rPr>
                <w:rFonts w:eastAsia="ＭＳ 明朝" w:hint="eastAsia"/>
                <w:sz w:val="24"/>
              </w:rPr>
              <w:t>月</w:t>
            </w:r>
          </w:p>
        </w:tc>
        <w:tc>
          <w:tcPr>
            <w:tcW w:w="1842" w:type="dxa"/>
            <w:gridSpan w:val="2"/>
            <w:tcBorders>
              <w:top w:val="single" w:sz="4" w:space="0" w:color="auto"/>
              <w:left w:val="single" w:sz="4" w:space="0" w:color="auto"/>
              <w:bottom w:val="single" w:sz="4" w:space="0" w:color="auto"/>
              <w:right w:val="single" w:sz="4" w:space="0" w:color="auto"/>
            </w:tcBorders>
            <w:hideMark/>
          </w:tcPr>
          <w:p w:rsidR="00D90645" w:rsidRPr="00D90645" w:rsidRDefault="00A20EB3" w:rsidP="00DE4459">
            <w:pPr>
              <w:jc w:val="center"/>
              <w:rPr>
                <w:rFonts w:eastAsia="ＭＳ 明朝"/>
                <w:sz w:val="24"/>
              </w:rPr>
            </w:pPr>
            <w:r>
              <w:rPr>
                <w:rFonts w:eastAsia="ＭＳ 明朝"/>
                <w:sz w:val="24"/>
              </w:rPr>
              <w:t>6</w:t>
            </w:r>
            <w:r w:rsidR="001805E2">
              <w:rPr>
                <w:rFonts w:eastAsia="ＭＳ 明朝" w:hint="eastAsia"/>
                <w:sz w:val="24"/>
              </w:rPr>
              <w:t>00</w:t>
            </w:r>
            <w:r w:rsidR="00D90645" w:rsidRPr="00D90645">
              <w:rPr>
                <w:rFonts w:eastAsia="ＭＳ 明朝" w:hint="eastAsia"/>
                <w:sz w:val="24"/>
              </w:rPr>
              <w:t>人</w:t>
            </w:r>
          </w:p>
        </w:tc>
        <w:tc>
          <w:tcPr>
            <w:tcW w:w="1418" w:type="dxa"/>
            <w:tcBorders>
              <w:top w:val="single" w:sz="4" w:space="0" w:color="auto"/>
              <w:left w:val="single" w:sz="4" w:space="0" w:color="auto"/>
              <w:bottom w:val="single" w:sz="4" w:space="0" w:color="auto"/>
              <w:right w:val="single" w:sz="4" w:space="0" w:color="auto"/>
            </w:tcBorders>
            <w:hideMark/>
          </w:tcPr>
          <w:p w:rsidR="00D90645" w:rsidRPr="00D90645" w:rsidRDefault="001805E2" w:rsidP="00DE4459">
            <w:pPr>
              <w:jc w:val="center"/>
              <w:rPr>
                <w:rFonts w:eastAsia="ＭＳ 明朝"/>
                <w:sz w:val="24"/>
              </w:rPr>
            </w:pPr>
            <w:r>
              <w:rPr>
                <w:rFonts w:eastAsia="ＭＳ 明朝" w:hint="eastAsia"/>
                <w:sz w:val="24"/>
              </w:rPr>
              <w:t>83</w:t>
            </w:r>
            <w:r w:rsidR="00D90645" w:rsidRPr="00D90645">
              <w:rPr>
                <w:rFonts w:eastAsia="ＭＳ 明朝"/>
                <w:sz w:val="24"/>
              </w:rPr>
              <w:t>%</w:t>
            </w:r>
          </w:p>
        </w:tc>
      </w:tr>
      <w:tr w:rsidR="00D90645" w:rsidRPr="00D90645" w:rsidTr="00DE4459">
        <w:tc>
          <w:tcPr>
            <w:tcW w:w="1134" w:type="dxa"/>
            <w:tcBorders>
              <w:top w:val="single" w:sz="4" w:space="0" w:color="auto"/>
              <w:left w:val="single" w:sz="12" w:space="0" w:color="auto"/>
              <w:bottom w:val="single" w:sz="12" w:space="0" w:color="auto"/>
              <w:right w:val="single" w:sz="4" w:space="0" w:color="auto"/>
            </w:tcBorders>
            <w:hideMark/>
          </w:tcPr>
          <w:p w:rsidR="00D90645" w:rsidRPr="00D90645" w:rsidRDefault="00D90645" w:rsidP="00DE4459">
            <w:pPr>
              <w:jc w:val="left"/>
              <w:rPr>
                <w:rFonts w:eastAsia="ＭＳ 明朝"/>
                <w:sz w:val="24"/>
              </w:rPr>
            </w:pPr>
            <w:r w:rsidRPr="00D90645">
              <w:rPr>
                <w:rFonts w:eastAsia="ＭＳ 明朝"/>
                <w:sz w:val="24"/>
              </w:rPr>
              <w:t>9</w:t>
            </w:r>
            <w:r w:rsidRPr="00D90645">
              <w:rPr>
                <w:rFonts w:eastAsia="ＭＳ 明朝" w:hint="eastAsia"/>
                <w:sz w:val="24"/>
              </w:rPr>
              <w:t>月</w:t>
            </w:r>
          </w:p>
        </w:tc>
        <w:tc>
          <w:tcPr>
            <w:tcW w:w="1814" w:type="dxa"/>
            <w:gridSpan w:val="2"/>
            <w:tcBorders>
              <w:top w:val="single" w:sz="4" w:space="0" w:color="auto"/>
              <w:left w:val="single" w:sz="4" w:space="0" w:color="auto"/>
              <w:bottom w:val="single" w:sz="12" w:space="0" w:color="auto"/>
              <w:right w:val="single" w:sz="4" w:space="0" w:color="auto"/>
            </w:tcBorders>
            <w:hideMark/>
          </w:tcPr>
          <w:p w:rsidR="00D90645" w:rsidRPr="00D90645" w:rsidRDefault="00653170" w:rsidP="00DE4459">
            <w:pPr>
              <w:jc w:val="left"/>
              <w:rPr>
                <w:rFonts w:eastAsia="ＭＳ 明朝"/>
                <w:sz w:val="24"/>
              </w:rPr>
            </w:pPr>
            <w:r>
              <w:rPr>
                <w:rFonts w:eastAsia="ＭＳ 明朝" w:hint="eastAsia"/>
                <w:sz w:val="24"/>
              </w:rPr>
              <w:t>592</w:t>
            </w:r>
            <w:r w:rsidR="00D90645" w:rsidRPr="00D90645">
              <w:rPr>
                <w:rFonts w:eastAsia="ＭＳ 明朝" w:hint="eastAsia"/>
                <w:sz w:val="24"/>
              </w:rPr>
              <w:t>人</w:t>
            </w:r>
          </w:p>
        </w:tc>
        <w:tc>
          <w:tcPr>
            <w:tcW w:w="1871" w:type="dxa"/>
            <w:tcBorders>
              <w:top w:val="single" w:sz="4" w:space="0" w:color="auto"/>
              <w:left w:val="single" w:sz="4" w:space="0" w:color="auto"/>
              <w:bottom w:val="single" w:sz="12" w:space="0" w:color="auto"/>
              <w:right w:val="single" w:sz="4" w:space="0" w:color="auto"/>
            </w:tcBorders>
            <w:hideMark/>
          </w:tcPr>
          <w:p w:rsidR="00D90645" w:rsidRPr="00D90645" w:rsidRDefault="00653170" w:rsidP="00DE4459">
            <w:pPr>
              <w:ind w:firstLineChars="100" w:firstLine="240"/>
              <w:jc w:val="center"/>
              <w:rPr>
                <w:rFonts w:eastAsia="ＭＳ 明朝"/>
                <w:sz w:val="24"/>
              </w:rPr>
            </w:pPr>
            <w:r>
              <w:rPr>
                <w:rFonts w:eastAsia="ＭＳ 明朝" w:hint="eastAsia"/>
                <w:sz w:val="24"/>
              </w:rPr>
              <w:t>76</w:t>
            </w:r>
            <w:r w:rsidR="00D90645" w:rsidRPr="00D90645">
              <w:rPr>
                <w:rFonts w:eastAsia="ＭＳ 明朝"/>
                <w:sz w:val="24"/>
              </w:rPr>
              <w:t>%</w:t>
            </w:r>
          </w:p>
        </w:tc>
        <w:tc>
          <w:tcPr>
            <w:tcW w:w="993" w:type="dxa"/>
            <w:tcBorders>
              <w:top w:val="single" w:sz="4" w:space="0" w:color="auto"/>
              <w:left w:val="single" w:sz="4" w:space="0" w:color="auto"/>
              <w:bottom w:val="single" w:sz="12" w:space="0" w:color="auto"/>
              <w:right w:val="single" w:sz="4" w:space="0" w:color="auto"/>
            </w:tcBorders>
            <w:hideMark/>
          </w:tcPr>
          <w:p w:rsidR="00D90645" w:rsidRPr="00D90645" w:rsidRDefault="00D90645" w:rsidP="00DE4459">
            <w:pPr>
              <w:ind w:firstLineChars="50" w:firstLine="120"/>
              <w:jc w:val="left"/>
              <w:rPr>
                <w:rFonts w:eastAsia="ＭＳ 明朝"/>
                <w:sz w:val="24"/>
              </w:rPr>
            </w:pPr>
            <w:r w:rsidRPr="00D90645">
              <w:rPr>
                <w:rFonts w:eastAsia="ＭＳ 明朝"/>
                <w:sz w:val="24"/>
              </w:rPr>
              <w:t>3</w:t>
            </w:r>
            <w:r w:rsidRPr="00D90645">
              <w:rPr>
                <w:rFonts w:eastAsia="ＭＳ 明朝" w:hint="eastAsia"/>
                <w:sz w:val="24"/>
              </w:rPr>
              <w:t>月</w:t>
            </w:r>
          </w:p>
        </w:tc>
        <w:tc>
          <w:tcPr>
            <w:tcW w:w="1842" w:type="dxa"/>
            <w:gridSpan w:val="2"/>
            <w:tcBorders>
              <w:top w:val="single" w:sz="4" w:space="0" w:color="auto"/>
              <w:left w:val="single" w:sz="4" w:space="0" w:color="auto"/>
              <w:bottom w:val="single" w:sz="12" w:space="0" w:color="auto"/>
              <w:right w:val="single" w:sz="4" w:space="0" w:color="auto"/>
            </w:tcBorders>
            <w:hideMark/>
          </w:tcPr>
          <w:p w:rsidR="00D90645" w:rsidRPr="00D90645" w:rsidRDefault="001805E2" w:rsidP="00DE4459">
            <w:pPr>
              <w:jc w:val="center"/>
              <w:rPr>
                <w:rFonts w:eastAsia="ＭＳ 明朝"/>
                <w:sz w:val="24"/>
              </w:rPr>
            </w:pPr>
            <w:r>
              <w:rPr>
                <w:rFonts w:eastAsia="ＭＳ 明朝" w:hint="eastAsia"/>
                <w:sz w:val="24"/>
              </w:rPr>
              <w:t>690</w:t>
            </w:r>
            <w:r w:rsidR="00D90645" w:rsidRPr="00D90645">
              <w:rPr>
                <w:rFonts w:eastAsia="ＭＳ 明朝" w:hint="eastAsia"/>
                <w:sz w:val="24"/>
              </w:rPr>
              <w:t>人</w:t>
            </w:r>
          </w:p>
        </w:tc>
        <w:tc>
          <w:tcPr>
            <w:tcW w:w="1418" w:type="dxa"/>
            <w:tcBorders>
              <w:top w:val="single" w:sz="4" w:space="0" w:color="auto"/>
              <w:left w:val="single" w:sz="4" w:space="0" w:color="auto"/>
              <w:bottom w:val="single" w:sz="12" w:space="0" w:color="auto"/>
              <w:right w:val="single" w:sz="4" w:space="0" w:color="auto"/>
            </w:tcBorders>
            <w:hideMark/>
          </w:tcPr>
          <w:p w:rsidR="00D90645" w:rsidRPr="00D90645" w:rsidRDefault="001805E2" w:rsidP="00DE4459">
            <w:pPr>
              <w:jc w:val="center"/>
              <w:rPr>
                <w:rFonts w:eastAsia="ＭＳ 明朝"/>
                <w:sz w:val="24"/>
              </w:rPr>
            </w:pPr>
            <w:r>
              <w:rPr>
                <w:rFonts w:eastAsia="ＭＳ 明朝" w:hint="eastAsia"/>
                <w:sz w:val="24"/>
              </w:rPr>
              <w:t>85</w:t>
            </w:r>
            <w:r w:rsidR="00D90645" w:rsidRPr="00D90645">
              <w:rPr>
                <w:rFonts w:eastAsia="ＭＳ 明朝"/>
                <w:sz w:val="24"/>
              </w:rPr>
              <w:t>%</w:t>
            </w:r>
          </w:p>
        </w:tc>
      </w:tr>
      <w:tr w:rsidR="00FB1889" w:rsidRPr="00D90645" w:rsidTr="00FB1889">
        <w:tc>
          <w:tcPr>
            <w:tcW w:w="2941" w:type="dxa"/>
            <w:gridSpan w:val="2"/>
            <w:tcBorders>
              <w:top w:val="single" w:sz="12" w:space="0" w:color="auto"/>
              <w:left w:val="double" w:sz="4" w:space="0" w:color="auto"/>
              <w:bottom w:val="double" w:sz="4" w:space="0" w:color="auto"/>
              <w:right w:val="single" w:sz="4" w:space="0" w:color="auto"/>
              <w:tr2bl w:val="single" w:sz="4" w:space="0" w:color="auto"/>
            </w:tcBorders>
          </w:tcPr>
          <w:p w:rsidR="00FB1889" w:rsidRPr="00D90645" w:rsidRDefault="00FB1889" w:rsidP="00DE4459">
            <w:pPr>
              <w:jc w:val="center"/>
              <w:rPr>
                <w:rFonts w:eastAsia="ＭＳ 明朝"/>
                <w:b/>
                <w:sz w:val="24"/>
              </w:rPr>
            </w:pPr>
          </w:p>
        </w:tc>
        <w:tc>
          <w:tcPr>
            <w:tcW w:w="1878" w:type="dxa"/>
            <w:gridSpan w:val="2"/>
            <w:tcBorders>
              <w:top w:val="single" w:sz="12" w:space="0" w:color="auto"/>
              <w:left w:val="single" w:sz="4" w:space="0" w:color="auto"/>
              <w:bottom w:val="double" w:sz="4" w:space="0" w:color="auto"/>
              <w:right w:val="single" w:sz="4" w:space="0" w:color="auto"/>
            </w:tcBorders>
            <w:hideMark/>
          </w:tcPr>
          <w:p w:rsidR="00FB1889" w:rsidRPr="00D90645" w:rsidRDefault="00FB1889" w:rsidP="00DE4459">
            <w:pPr>
              <w:jc w:val="center"/>
              <w:rPr>
                <w:rFonts w:eastAsia="ＭＳ 明朝"/>
                <w:b/>
                <w:sz w:val="24"/>
              </w:rPr>
            </w:pPr>
            <w:r w:rsidRPr="00D90645">
              <w:rPr>
                <w:rFonts w:eastAsia="ＭＳ 明朝" w:hint="eastAsia"/>
                <w:b/>
                <w:sz w:val="24"/>
              </w:rPr>
              <w:t>合計</w:t>
            </w:r>
          </w:p>
        </w:tc>
        <w:tc>
          <w:tcPr>
            <w:tcW w:w="1560" w:type="dxa"/>
            <w:gridSpan w:val="2"/>
            <w:tcBorders>
              <w:top w:val="single" w:sz="12" w:space="0" w:color="auto"/>
              <w:left w:val="single" w:sz="4" w:space="0" w:color="auto"/>
              <w:bottom w:val="double" w:sz="4" w:space="0" w:color="auto"/>
              <w:right w:val="single" w:sz="4" w:space="0" w:color="auto"/>
            </w:tcBorders>
            <w:hideMark/>
          </w:tcPr>
          <w:p w:rsidR="00FB1889" w:rsidRPr="00D90645" w:rsidRDefault="00FB1889" w:rsidP="00DE4459">
            <w:pPr>
              <w:ind w:left="102"/>
              <w:jc w:val="left"/>
              <w:rPr>
                <w:rFonts w:eastAsia="ＭＳ 明朝"/>
                <w:sz w:val="24"/>
              </w:rPr>
            </w:pPr>
            <w:r w:rsidRPr="00D90645">
              <w:rPr>
                <w:rFonts w:eastAsia="ＭＳ 明朝"/>
                <w:sz w:val="24"/>
              </w:rPr>
              <w:t>7,664</w:t>
            </w:r>
            <w:r w:rsidRPr="00D90645">
              <w:rPr>
                <w:rFonts w:eastAsia="ＭＳ 明朝" w:hint="eastAsia"/>
                <w:sz w:val="24"/>
              </w:rPr>
              <w:t>人</w:t>
            </w:r>
          </w:p>
        </w:tc>
        <w:tc>
          <w:tcPr>
            <w:tcW w:w="2693" w:type="dxa"/>
            <w:gridSpan w:val="2"/>
            <w:tcBorders>
              <w:top w:val="single" w:sz="12" w:space="0" w:color="auto"/>
              <w:left w:val="single" w:sz="4" w:space="0" w:color="auto"/>
              <w:bottom w:val="double" w:sz="4" w:space="0" w:color="auto"/>
              <w:right w:val="single" w:sz="4" w:space="0" w:color="auto"/>
            </w:tcBorders>
            <w:hideMark/>
          </w:tcPr>
          <w:p w:rsidR="00FB1889" w:rsidRPr="00D90645" w:rsidRDefault="00FB1889" w:rsidP="00DE4459">
            <w:pPr>
              <w:jc w:val="left"/>
              <w:rPr>
                <w:rFonts w:eastAsia="ＭＳ 明朝"/>
                <w:b/>
                <w:sz w:val="24"/>
              </w:rPr>
            </w:pPr>
            <w:r w:rsidRPr="00D90645">
              <w:rPr>
                <w:rFonts w:eastAsia="ＭＳ 明朝" w:hint="eastAsia"/>
                <w:b/>
              </w:rPr>
              <w:t>平均利用率</w:t>
            </w:r>
            <w:r>
              <w:rPr>
                <w:rFonts w:eastAsia="ＭＳ 明朝" w:hint="eastAsia"/>
                <w:b/>
              </w:rPr>
              <w:t xml:space="preserve">　　</w:t>
            </w:r>
            <w:r w:rsidR="001805E2">
              <w:rPr>
                <w:rFonts w:eastAsia="ＭＳ 明朝" w:hint="eastAsia"/>
                <w:b/>
              </w:rPr>
              <w:t>77.3</w:t>
            </w:r>
            <w:r>
              <w:rPr>
                <w:rFonts w:eastAsia="ＭＳ 明朝" w:hint="eastAsia"/>
                <w:b/>
              </w:rPr>
              <w:t>％</w:t>
            </w:r>
          </w:p>
        </w:tc>
      </w:tr>
    </w:tbl>
    <w:p w:rsidR="007B4D64" w:rsidRPr="00401514" w:rsidRDefault="007B4D64" w:rsidP="00742DC0">
      <w:pPr>
        <w:jc w:val="left"/>
        <w:rPr>
          <w:b/>
          <w:sz w:val="28"/>
          <w:u w:val="single"/>
        </w:rPr>
      </w:pPr>
    </w:p>
    <w:p w:rsidR="00574416" w:rsidRPr="00D578B1" w:rsidRDefault="00574416" w:rsidP="00574416">
      <w:pPr>
        <w:pStyle w:val="a3"/>
        <w:numPr>
          <w:ilvl w:val="0"/>
          <w:numId w:val="3"/>
        </w:numPr>
        <w:ind w:leftChars="0"/>
        <w:jc w:val="left"/>
        <w:rPr>
          <w:b/>
          <w:sz w:val="28"/>
        </w:rPr>
      </w:pPr>
      <w:r w:rsidRPr="00D578B1">
        <w:rPr>
          <w:rFonts w:hint="eastAsia"/>
          <w:b/>
          <w:sz w:val="28"/>
        </w:rPr>
        <w:lastRenderedPageBreak/>
        <w:t>サービス内容</w:t>
      </w:r>
    </w:p>
    <w:p w:rsidR="00D41CD5" w:rsidRPr="001805E2" w:rsidRDefault="00574416" w:rsidP="0072225B">
      <w:pPr>
        <w:jc w:val="left"/>
        <w:rPr>
          <w:sz w:val="24"/>
        </w:rPr>
      </w:pPr>
      <w:r w:rsidRPr="00401514">
        <w:rPr>
          <w:rFonts w:hint="eastAsia"/>
          <w:sz w:val="24"/>
        </w:rPr>
        <w:t xml:space="preserve">　</w:t>
      </w:r>
      <w:r w:rsidR="0072225B" w:rsidRPr="001805E2">
        <w:rPr>
          <w:rFonts w:hint="eastAsia"/>
          <w:sz w:val="24"/>
        </w:rPr>
        <w:t>個別ケア</w:t>
      </w:r>
      <w:r w:rsidR="009C1A4C" w:rsidRPr="001805E2">
        <w:rPr>
          <w:rFonts w:hint="eastAsia"/>
          <w:sz w:val="24"/>
        </w:rPr>
        <w:t>と自立支援</w:t>
      </w:r>
      <w:r w:rsidR="0072225B" w:rsidRPr="001805E2">
        <w:rPr>
          <w:rFonts w:hint="eastAsia"/>
          <w:sz w:val="24"/>
        </w:rPr>
        <w:t>を目的として</w:t>
      </w:r>
      <w:r w:rsidR="009C1A4C" w:rsidRPr="001805E2">
        <w:rPr>
          <w:rFonts w:hint="eastAsia"/>
          <w:sz w:val="24"/>
        </w:rPr>
        <w:t>昨年に引き続き、</w:t>
      </w:r>
      <w:r w:rsidRPr="001805E2">
        <w:rPr>
          <w:rFonts w:hint="eastAsia"/>
          <w:sz w:val="24"/>
        </w:rPr>
        <w:t>「選択プログラム」</w:t>
      </w:r>
      <w:r w:rsidR="00DA2BD2" w:rsidRPr="001805E2">
        <w:rPr>
          <w:rFonts w:hint="eastAsia"/>
          <w:sz w:val="24"/>
        </w:rPr>
        <w:t>を</w:t>
      </w:r>
      <w:r w:rsidR="00905DCC" w:rsidRPr="001805E2">
        <w:rPr>
          <w:rFonts w:hint="eastAsia"/>
          <w:sz w:val="24"/>
        </w:rPr>
        <w:t>実践し</w:t>
      </w:r>
      <w:r w:rsidR="00D41CD5" w:rsidRPr="001805E2">
        <w:rPr>
          <w:rFonts w:hint="eastAsia"/>
          <w:sz w:val="24"/>
        </w:rPr>
        <w:t>てく事で</w:t>
      </w:r>
    </w:p>
    <w:p w:rsidR="0072225B" w:rsidRPr="001805E2" w:rsidRDefault="00221316" w:rsidP="0072225B">
      <w:pPr>
        <w:jc w:val="left"/>
        <w:rPr>
          <w:sz w:val="24"/>
        </w:rPr>
      </w:pPr>
      <w:r w:rsidRPr="001805E2">
        <w:rPr>
          <w:rFonts w:hint="eastAsia"/>
          <w:sz w:val="24"/>
        </w:rPr>
        <w:t>自己選択</w:t>
      </w:r>
      <w:r w:rsidR="00AC138A" w:rsidRPr="001805E2">
        <w:rPr>
          <w:rFonts w:hint="eastAsia"/>
          <w:sz w:val="24"/>
        </w:rPr>
        <w:t>⇒</w:t>
      </w:r>
      <w:r w:rsidRPr="001805E2">
        <w:rPr>
          <w:rFonts w:hint="eastAsia"/>
          <w:sz w:val="24"/>
        </w:rPr>
        <w:t>自己決定</w:t>
      </w:r>
      <w:r w:rsidR="00AC138A" w:rsidRPr="001805E2">
        <w:rPr>
          <w:rFonts w:hint="eastAsia"/>
          <w:sz w:val="24"/>
        </w:rPr>
        <w:t>⇒自己遂行</w:t>
      </w:r>
      <w:r w:rsidRPr="001805E2">
        <w:rPr>
          <w:rFonts w:hint="eastAsia"/>
          <w:sz w:val="24"/>
        </w:rPr>
        <w:t>までを支援し、</w:t>
      </w:r>
      <w:r w:rsidR="00D578B1" w:rsidRPr="001805E2">
        <w:rPr>
          <w:rFonts w:hint="eastAsia"/>
          <w:sz w:val="24"/>
        </w:rPr>
        <w:t>ご利用者</w:t>
      </w:r>
      <w:r w:rsidR="00FD5A58" w:rsidRPr="001805E2">
        <w:rPr>
          <w:rFonts w:hint="eastAsia"/>
          <w:sz w:val="24"/>
        </w:rPr>
        <w:t>の意欲の増進や自立支援に向けた活動を</w:t>
      </w:r>
      <w:r w:rsidR="0072225B" w:rsidRPr="001805E2">
        <w:rPr>
          <w:rFonts w:hint="eastAsia"/>
          <w:sz w:val="24"/>
        </w:rPr>
        <w:t>実践</w:t>
      </w:r>
      <w:r w:rsidR="00D41CD5" w:rsidRPr="001805E2">
        <w:rPr>
          <w:rFonts w:hint="eastAsia"/>
          <w:sz w:val="24"/>
        </w:rPr>
        <w:t>する</w:t>
      </w:r>
      <w:r w:rsidR="0072225B" w:rsidRPr="001805E2">
        <w:rPr>
          <w:rFonts w:hint="eastAsia"/>
          <w:sz w:val="24"/>
        </w:rPr>
        <w:t>。</w:t>
      </w:r>
      <w:r w:rsidR="00FD5A58" w:rsidRPr="001805E2">
        <w:rPr>
          <w:rFonts w:hint="eastAsia"/>
          <w:sz w:val="24"/>
        </w:rPr>
        <w:t>また、周辺地域初の認知症予防プログラムを取り入れた事業所として</w:t>
      </w:r>
      <w:r w:rsidR="00D15EEF" w:rsidRPr="001805E2">
        <w:rPr>
          <w:rFonts w:hint="eastAsia"/>
          <w:sz w:val="24"/>
        </w:rPr>
        <w:t>の</w:t>
      </w:r>
      <w:r w:rsidR="00FD5A58" w:rsidRPr="001805E2">
        <w:rPr>
          <w:rFonts w:hint="eastAsia"/>
          <w:sz w:val="24"/>
        </w:rPr>
        <w:t>認知を図る。</w:t>
      </w:r>
    </w:p>
    <w:p w:rsidR="00D578B1" w:rsidRPr="001805E2" w:rsidRDefault="00D578B1" w:rsidP="00574416">
      <w:pPr>
        <w:jc w:val="left"/>
        <w:rPr>
          <w:sz w:val="24"/>
        </w:rPr>
      </w:pPr>
    </w:p>
    <w:p w:rsidR="000063AD" w:rsidRPr="001805E2" w:rsidRDefault="009C1A4C" w:rsidP="000063AD">
      <w:pPr>
        <w:jc w:val="left"/>
        <w:rPr>
          <w:b/>
          <w:sz w:val="24"/>
        </w:rPr>
      </w:pPr>
      <w:r w:rsidRPr="001805E2">
        <w:rPr>
          <w:rFonts w:hint="eastAsia"/>
          <w:b/>
          <w:sz w:val="24"/>
        </w:rPr>
        <w:t>＜認知症予防プログラム</w:t>
      </w:r>
      <w:r w:rsidR="000063AD" w:rsidRPr="001805E2">
        <w:rPr>
          <w:rFonts w:hint="eastAsia"/>
          <w:b/>
          <w:sz w:val="24"/>
        </w:rPr>
        <w:t>の強化＞</w:t>
      </w:r>
    </w:p>
    <w:p w:rsidR="00D41CD5" w:rsidRPr="001805E2" w:rsidRDefault="009C1A4C" w:rsidP="00DA61EF">
      <w:pPr>
        <w:ind w:leftChars="100" w:left="210" w:firstLineChars="100" w:firstLine="240"/>
        <w:jc w:val="left"/>
        <w:rPr>
          <w:sz w:val="24"/>
        </w:rPr>
      </w:pPr>
      <w:r w:rsidRPr="001805E2">
        <w:rPr>
          <w:rFonts w:hint="eastAsia"/>
          <w:sz w:val="24"/>
        </w:rPr>
        <w:t>平成</w:t>
      </w:r>
      <w:r w:rsidRPr="001805E2">
        <w:rPr>
          <w:rFonts w:hint="eastAsia"/>
          <w:sz w:val="24"/>
        </w:rPr>
        <w:t>28</w:t>
      </w:r>
      <w:r w:rsidRPr="001805E2">
        <w:rPr>
          <w:rFonts w:hint="eastAsia"/>
          <w:sz w:val="24"/>
        </w:rPr>
        <w:t>年</w:t>
      </w:r>
      <w:r w:rsidRPr="001805E2">
        <w:rPr>
          <w:rFonts w:hint="eastAsia"/>
          <w:sz w:val="24"/>
        </w:rPr>
        <w:t>4</w:t>
      </w:r>
      <w:r w:rsidRPr="001805E2">
        <w:rPr>
          <w:rFonts w:hint="eastAsia"/>
          <w:sz w:val="24"/>
        </w:rPr>
        <w:t>月～認知症予防プログラムとして“シナプソロジー”のサービス提供を開始した。五感を刺激する事で脳を意図的に混乱させ、従来の運動は行わずに認知機能に焦点を</w:t>
      </w:r>
      <w:r w:rsidR="00D41CD5" w:rsidRPr="001805E2">
        <w:rPr>
          <w:rFonts w:hint="eastAsia"/>
          <w:sz w:val="24"/>
        </w:rPr>
        <w:t>当てて、近隣地域初の取り組みを行った</w:t>
      </w:r>
      <w:r w:rsidRPr="001805E2">
        <w:rPr>
          <w:rFonts w:hint="eastAsia"/>
          <w:sz w:val="24"/>
        </w:rPr>
        <w:t>。ご利用者様からは</w:t>
      </w:r>
      <w:r w:rsidR="00D41CD5" w:rsidRPr="001805E2">
        <w:rPr>
          <w:rFonts w:hint="eastAsia"/>
          <w:sz w:val="24"/>
        </w:rPr>
        <w:t>“以前よりも難しいけど、楽しくできる”といった意見が多く挙</w:t>
      </w:r>
      <w:r w:rsidR="0028409E" w:rsidRPr="001805E2">
        <w:rPr>
          <w:rFonts w:hint="eastAsia"/>
          <w:sz w:val="24"/>
        </w:rPr>
        <w:t>がり、</w:t>
      </w:r>
      <w:r w:rsidR="00D41CD5" w:rsidRPr="001805E2">
        <w:rPr>
          <w:rFonts w:hint="eastAsia"/>
          <w:sz w:val="24"/>
        </w:rPr>
        <w:t>過去</w:t>
      </w:r>
      <w:r w:rsidR="00D41CD5" w:rsidRPr="001805E2">
        <w:rPr>
          <w:rFonts w:hint="eastAsia"/>
          <w:sz w:val="24"/>
        </w:rPr>
        <w:t>3</w:t>
      </w:r>
      <w:r w:rsidR="00D41CD5" w:rsidRPr="001805E2">
        <w:rPr>
          <w:rFonts w:hint="eastAsia"/>
          <w:sz w:val="24"/>
        </w:rPr>
        <w:t>年間のデュアルタスク運動を軸とした新プログラム</w:t>
      </w:r>
      <w:r w:rsidR="0028409E" w:rsidRPr="001805E2">
        <w:rPr>
          <w:rFonts w:hint="eastAsia"/>
          <w:sz w:val="24"/>
        </w:rPr>
        <w:t>に繋がっ</w:t>
      </w:r>
      <w:r w:rsidR="0080644A" w:rsidRPr="001805E2">
        <w:rPr>
          <w:rFonts w:hint="eastAsia"/>
          <w:sz w:val="24"/>
        </w:rPr>
        <w:t>た事で</w:t>
      </w:r>
      <w:r w:rsidR="0028409E" w:rsidRPr="001805E2">
        <w:rPr>
          <w:rFonts w:hint="eastAsia"/>
          <w:sz w:val="24"/>
        </w:rPr>
        <w:t>サービス向上に繋がった</w:t>
      </w:r>
      <w:r w:rsidR="00D41CD5" w:rsidRPr="001805E2">
        <w:rPr>
          <w:rFonts w:hint="eastAsia"/>
          <w:sz w:val="24"/>
        </w:rPr>
        <w:t>。</w:t>
      </w:r>
      <w:r w:rsidR="00DA61EF" w:rsidRPr="001805E2">
        <w:rPr>
          <w:rFonts w:hint="eastAsia"/>
          <w:sz w:val="24"/>
        </w:rPr>
        <w:t>平成</w:t>
      </w:r>
      <w:r w:rsidR="00DA61EF" w:rsidRPr="001805E2">
        <w:rPr>
          <w:rFonts w:hint="eastAsia"/>
          <w:sz w:val="24"/>
        </w:rPr>
        <w:t>29</w:t>
      </w:r>
      <w:r w:rsidR="00DA61EF" w:rsidRPr="001805E2">
        <w:rPr>
          <w:rFonts w:hint="eastAsia"/>
          <w:sz w:val="24"/>
        </w:rPr>
        <w:t>年度はデュアルタスク運動</w:t>
      </w:r>
      <w:r w:rsidR="00DA61EF" w:rsidRPr="001805E2">
        <w:rPr>
          <w:rFonts w:hint="eastAsia"/>
          <w:sz w:val="24"/>
        </w:rPr>
        <w:t>+</w:t>
      </w:r>
      <w:r w:rsidR="00DA61EF" w:rsidRPr="001805E2">
        <w:rPr>
          <w:rFonts w:hint="eastAsia"/>
          <w:sz w:val="24"/>
        </w:rPr>
        <w:t>シナプソロジーを合わせた“デュナプソロジー”として新たな</w:t>
      </w:r>
      <w:r w:rsidR="0080644A" w:rsidRPr="001805E2">
        <w:rPr>
          <w:rFonts w:hint="eastAsia"/>
          <w:sz w:val="24"/>
        </w:rPr>
        <w:t>名称での</w:t>
      </w:r>
      <w:r w:rsidR="00DA61EF" w:rsidRPr="001805E2">
        <w:rPr>
          <w:rFonts w:hint="eastAsia"/>
          <w:sz w:val="24"/>
        </w:rPr>
        <w:t>サービス提供を図る。また、デュナプソロジーを実施するに当たり</w:t>
      </w:r>
      <w:r w:rsidR="00D41CD5" w:rsidRPr="001805E2">
        <w:rPr>
          <w:rFonts w:hint="eastAsia"/>
          <w:sz w:val="24"/>
        </w:rPr>
        <w:t>施設内におけるエビデンス結果を収集していき、地域事業所への広報活動とケアマネジャーへの営業</w:t>
      </w:r>
      <w:r w:rsidR="00913D23" w:rsidRPr="001805E2">
        <w:rPr>
          <w:rFonts w:hint="eastAsia"/>
          <w:sz w:val="24"/>
        </w:rPr>
        <w:t>活動を展開していく。</w:t>
      </w:r>
    </w:p>
    <w:p w:rsidR="0080644A" w:rsidRPr="001805E2" w:rsidRDefault="0080644A" w:rsidP="00DA61EF">
      <w:pPr>
        <w:ind w:leftChars="100" w:left="210" w:firstLineChars="100" w:firstLine="240"/>
        <w:jc w:val="left"/>
        <w:rPr>
          <w:sz w:val="24"/>
        </w:rPr>
      </w:pPr>
      <w:r w:rsidRPr="001805E2">
        <w:rPr>
          <w:rFonts w:hint="eastAsia"/>
          <w:sz w:val="24"/>
        </w:rPr>
        <w:t>このデュナプソロジーを通して認知症状の予防や進行予防に繋がり、在宅生活における課題が減少していき行動範囲の拡大を目的とする。</w:t>
      </w:r>
    </w:p>
    <w:p w:rsidR="0080644A" w:rsidRPr="001805E2" w:rsidRDefault="0080644A" w:rsidP="00246005">
      <w:pPr>
        <w:ind w:leftChars="100" w:left="210" w:firstLineChars="100" w:firstLine="240"/>
        <w:jc w:val="left"/>
        <w:rPr>
          <w:sz w:val="24"/>
        </w:rPr>
      </w:pPr>
      <w:r w:rsidRPr="001805E2">
        <w:rPr>
          <w:rFonts w:hint="eastAsia"/>
          <w:sz w:val="24"/>
        </w:rPr>
        <w:t>もう一つの目的としては通所介護における加算による収益増加</w:t>
      </w:r>
      <w:r w:rsidR="000C6320" w:rsidRPr="001805E2">
        <w:rPr>
          <w:rFonts w:hint="eastAsia"/>
          <w:sz w:val="24"/>
        </w:rPr>
        <w:t>を目的</w:t>
      </w:r>
      <w:r w:rsidRPr="001805E2">
        <w:rPr>
          <w:rFonts w:hint="eastAsia"/>
          <w:sz w:val="24"/>
        </w:rPr>
        <w:t>と</w:t>
      </w:r>
      <w:r w:rsidR="000C6320" w:rsidRPr="001805E2">
        <w:rPr>
          <w:rFonts w:hint="eastAsia"/>
          <w:sz w:val="24"/>
        </w:rPr>
        <w:t>している</w:t>
      </w:r>
      <w:r w:rsidRPr="001805E2">
        <w:rPr>
          <w:rFonts w:hint="eastAsia"/>
          <w:sz w:val="24"/>
        </w:rPr>
        <w:t>。認知症加算の算定要件として上記プログラムの実施と、平成</w:t>
      </w:r>
      <w:r w:rsidRPr="001805E2">
        <w:rPr>
          <w:rFonts w:hint="eastAsia"/>
          <w:sz w:val="24"/>
        </w:rPr>
        <w:t>29</w:t>
      </w:r>
      <w:r w:rsidRPr="001805E2">
        <w:rPr>
          <w:rFonts w:hint="eastAsia"/>
          <w:sz w:val="24"/>
        </w:rPr>
        <w:t>年</w:t>
      </w:r>
      <w:r w:rsidRPr="001805E2">
        <w:rPr>
          <w:rFonts w:hint="eastAsia"/>
          <w:sz w:val="24"/>
        </w:rPr>
        <w:t>2</w:t>
      </w:r>
      <w:r w:rsidRPr="001805E2">
        <w:rPr>
          <w:rFonts w:hint="eastAsia"/>
          <w:sz w:val="24"/>
        </w:rPr>
        <w:t>月～認知症介護実践者研修の受講者は</w:t>
      </w:r>
      <w:r w:rsidRPr="001805E2">
        <w:rPr>
          <w:rFonts w:hint="eastAsia"/>
          <w:sz w:val="24"/>
        </w:rPr>
        <w:t>2</w:t>
      </w:r>
      <w:r w:rsidRPr="001805E2">
        <w:rPr>
          <w:rFonts w:hint="eastAsia"/>
          <w:sz w:val="24"/>
        </w:rPr>
        <w:t>名が決定しているため、算定要件</w:t>
      </w:r>
      <w:r w:rsidR="00872E8A" w:rsidRPr="001805E2">
        <w:rPr>
          <w:rFonts w:hint="eastAsia"/>
          <w:sz w:val="24"/>
        </w:rPr>
        <w:t>(</w:t>
      </w:r>
      <w:r w:rsidR="00872E8A" w:rsidRPr="001805E2">
        <w:rPr>
          <w:rFonts w:hint="eastAsia"/>
          <w:sz w:val="24"/>
        </w:rPr>
        <w:t>別紙参照</w:t>
      </w:r>
      <w:r w:rsidR="00872E8A" w:rsidRPr="001805E2">
        <w:rPr>
          <w:rFonts w:hint="eastAsia"/>
          <w:sz w:val="24"/>
        </w:rPr>
        <w:t>)</w:t>
      </w:r>
      <w:r w:rsidRPr="001805E2">
        <w:rPr>
          <w:rFonts w:hint="eastAsia"/>
          <w:sz w:val="24"/>
        </w:rPr>
        <w:t>としてはクリアできている</w:t>
      </w:r>
      <w:r w:rsidRPr="001805E2">
        <w:rPr>
          <w:rFonts w:hint="eastAsia"/>
          <w:sz w:val="24"/>
        </w:rPr>
        <w:t>(</w:t>
      </w:r>
      <w:r w:rsidRPr="001805E2">
        <w:rPr>
          <w:rFonts w:hint="eastAsia"/>
          <w:sz w:val="24"/>
        </w:rPr>
        <w:t>研修は</w:t>
      </w:r>
      <w:r w:rsidR="00872E8A" w:rsidRPr="001805E2">
        <w:rPr>
          <w:rFonts w:hint="eastAsia"/>
          <w:sz w:val="24"/>
        </w:rPr>
        <w:t>H29,</w:t>
      </w:r>
      <w:r w:rsidRPr="001805E2">
        <w:rPr>
          <w:rFonts w:hint="eastAsia"/>
          <w:sz w:val="24"/>
        </w:rPr>
        <w:t>3/</w:t>
      </w:r>
      <w:r w:rsidR="00872E8A" w:rsidRPr="001805E2">
        <w:rPr>
          <w:rFonts w:hint="eastAsia"/>
          <w:sz w:val="24"/>
        </w:rPr>
        <w:t>16</w:t>
      </w:r>
      <w:r w:rsidR="00872E8A" w:rsidRPr="001805E2">
        <w:rPr>
          <w:rFonts w:hint="eastAsia"/>
          <w:sz w:val="24"/>
        </w:rPr>
        <w:t>に修了予定</w:t>
      </w:r>
      <w:r w:rsidRPr="001805E2">
        <w:rPr>
          <w:rFonts w:hint="eastAsia"/>
          <w:sz w:val="24"/>
        </w:rPr>
        <w:t>)</w:t>
      </w:r>
      <w:r w:rsidRPr="001805E2">
        <w:rPr>
          <w:rFonts w:hint="eastAsia"/>
          <w:sz w:val="24"/>
        </w:rPr>
        <w:t>。</w:t>
      </w:r>
      <w:r w:rsidR="00872E8A" w:rsidRPr="001805E2">
        <w:rPr>
          <w:rFonts w:hint="eastAsia"/>
          <w:sz w:val="24"/>
        </w:rPr>
        <w:t>また、加算算定の開始については各ご利用者様の日常生活自立度の情報取得と、ご本人及び家族への説明と同意書の署名捺印が必要である。担当</w:t>
      </w:r>
      <w:r w:rsidR="00872E8A" w:rsidRPr="001805E2">
        <w:rPr>
          <w:rFonts w:hint="eastAsia"/>
          <w:sz w:val="24"/>
        </w:rPr>
        <w:t>CM</w:t>
      </w:r>
      <w:r w:rsidR="00872E8A" w:rsidRPr="001805E2">
        <w:rPr>
          <w:rFonts w:hint="eastAsia"/>
          <w:sz w:val="24"/>
        </w:rPr>
        <w:t>へは準備が整い次第、通所管理者より加算のお願いと算定理由を説明してい</w:t>
      </w:r>
      <w:r w:rsidR="00246005" w:rsidRPr="001805E2">
        <w:rPr>
          <w:rFonts w:hint="eastAsia"/>
          <w:sz w:val="24"/>
        </w:rPr>
        <w:t>く</w:t>
      </w:r>
      <w:r w:rsidR="00246005" w:rsidRPr="001805E2">
        <w:rPr>
          <w:rFonts w:hint="eastAsia"/>
          <w:sz w:val="24"/>
        </w:rPr>
        <w:t>(</w:t>
      </w:r>
      <w:r w:rsidR="00246005" w:rsidRPr="001805E2">
        <w:rPr>
          <w:rFonts w:hint="eastAsia"/>
          <w:sz w:val="24"/>
        </w:rPr>
        <w:t>加算開始については未定だが平成</w:t>
      </w:r>
      <w:r w:rsidR="00246005" w:rsidRPr="001805E2">
        <w:rPr>
          <w:rFonts w:hint="eastAsia"/>
          <w:sz w:val="24"/>
        </w:rPr>
        <w:t>29</w:t>
      </w:r>
      <w:r w:rsidR="00246005" w:rsidRPr="001805E2">
        <w:rPr>
          <w:rFonts w:hint="eastAsia"/>
          <w:sz w:val="24"/>
        </w:rPr>
        <w:t>年中旬を予定</w:t>
      </w:r>
      <w:r w:rsidR="00246005" w:rsidRPr="001805E2">
        <w:rPr>
          <w:rFonts w:hint="eastAsia"/>
          <w:sz w:val="24"/>
        </w:rPr>
        <w:t>)</w:t>
      </w:r>
      <w:r w:rsidR="000C6320" w:rsidRPr="001805E2">
        <w:rPr>
          <w:rFonts w:hint="eastAsia"/>
          <w:sz w:val="24"/>
        </w:rPr>
        <w:t>。</w:t>
      </w:r>
    </w:p>
    <w:p w:rsidR="00D578B1" w:rsidRPr="001805E2" w:rsidRDefault="00D578B1" w:rsidP="00D6026E">
      <w:pPr>
        <w:jc w:val="left"/>
        <w:rPr>
          <w:sz w:val="24"/>
        </w:rPr>
      </w:pPr>
    </w:p>
    <w:p w:rsidR="008B1D36" w:rsidRPr="001805E2" w:rsidRDefault="00D6026E" w:rsidP="00C242BC">
      <w:pPr>
        <w:jc w:val="left"/>
        <w:rPr>
          <w:b/>
          <w:sz w:val="24"/>
        </w:rPr>
      </w:pPr>
      <w:r w:rsidRPr="001805E2">
        <w:rPr>
          <w:rFonts w:hint="eastAsia"/>
          <w:b/>
          <w:sz w:val="24"/>
        </w:rPr>
        <w:t>＜創作活動の充実＞</w:t>
      </w:r>
    </w:p>
    <w:p w:rsidR="002E4010" w:rsidRPr="001805E2" w:rsidRDefault="003C3EE5" w:rsidP="006E1CF1">
      <w:pPr>
        <w:ind w:leftChars="100" w:left="210" w:firstLineChars="100" w:firstLine="240"/>
        <w:jc w:val="left"/>
        <w:rPr>
          <w:sz w:val="24"/>
        </w:rPr>
      </w:pPr>
      <w:r w:rsidRPr="001805E2">
        <w:rPr>
          <w:rFonts w:hint="eastAsia"/>
          <w:sz w:val="24"/>
        </w:rPr>
        <w:t>創作活動については</w:t>
      </w:r>
      <w:r w:rsidR="002E4010" w:rsidRPr="001805E2">
        <w:rPr>
          <w:rFonts w:hint="eastAsia"/>
          <w:sz w:val="24"/>
        </w:rPr>
        <w:t>昨年度と同様に</w:t>
      </w:r>
      <w:r w:rsidRPr="001805E2">
        <w:rPr>
          <w:rFonts w:hint="eastAsia"/>
          <w:sz w:val="24"/>
        </w:rPr>
        <w:t>、</w:t>
      </w:r>
      <w:r w:rsidR="00DA2BD2" w:rsidRPr="001805E2">
        <w:rPr>
          <w:rFonts w:hint="eastAsia"/>
          <w:sz w:val="24"/>
        </w:rPr>
        <w:t>作品を</w:t>
      </w:r>
      <w:r w:rsidR="00E51E79" w:rsidRPr="001805E2">
        <w:rPr>
          <w:rFonts w:hint="eastAsia"/>
          <w:sz w:val="24"/>
        </w:rPr>
        <w:t>毎月</w:t>
      </w:r>
      <w:r w:rsidR="00DA2BD2" w:rsidRPr="001805E2">
        <w:rPr>
          <w:rFonts w:hint="eastAsia"/>
          <w:sz w:val="24"/>
        </w:rPr>
        <w:t>３作品</w:t>
      </w:r>
      <w:r w:rsidR="00E51E79" w:rsidRPr="001805E2">
        <w:rPr>
          <w:rFonts w:hint="eastAsia"/>
          <w:sz w:val="24"/>
        </w:rPr>
        <w:t>以上</w:t>
      </w:r>
      <w:r w:rsidR="00D6026E" w:rsidRPr="001805E2">
        <w:rPr>
          <w:rFonts w:hint="eastAsia"/>
          <w:sz w:val="24"/>
        </w:rPr>
        <w:t>準備する事と</w:t>
      </w:r>
      <w:r w:rsidR="00CE2CFE" w:rsidRPr="001805E2">
        <w:rPr>
          <w:rFonts w:hint="eastAsia"/>
          <w:sz w:val="24"/>
        </w:rPr>
        <w:t>作品の完成度や質の向上を図り</w:t>
      </w:r>
      <w:r w:rsidR="00D6026E" w:rsidRPr="001805E2">
        <w:rPr>
          <w:rFonts w:hint="eastAsia"/>
          <w:sz w:val="24"/>
        </w:rPr>
        <w:t>、</w:t>
      </w:r>
      <w:r w:rsidR="00CE2CFE" w:rsidRPr="001805E2">
        <w:rPr>
          <w:rFonts w:hint="eastAsia"/>
          <w:sz w:val="24"/>
        </w:rPr>
        <w:t>自分も作ってみたいといった意欲を引きだす事を目的とする。また、完成した際の</w:t>
      </w:r>
      <w:r w:rsidR="001B1384" w:rsidRPr="001805E2">
        <w:rPr>
          <w:rFonts w:hint="eastAsia"/>
          <w:sz w:val="24"/>
        </w:rPr>
        <w:t>達成</w:t>
      </w:r>
      <w:r w:rsidR="00CE2CFE" w:rsidRPr="001805E2">
        <w:rPr>
          <w:rFonts w:hint="eastAsia"/>
          <w:sz w:val="24"/>
        </w:rPr>
        <w:t>感をご利用者様に感じて頂き</w:t>
      </w:r>
      <w:r w:rsidR="00C242BC" w:rsidRPr="001805E2">
        <w:rPr>
          <w:rFonts w:hint="eastAsia"/>
          <w:sz w:val="24"/>
        </w:rPr>
        <w:t>、</w:t>
      </w:r>
      <w:r w:rsidR="00CE2CFE" w:rsidRPr="001805E2">
        <w:rPr>
          <w:rFonts w:hint="eastAsia"/>
          <w:sz w:val="24"/>
        </w:rPr>
        <w:t>活動に対する意欲や喜びに繋げられるよう努めていく</w:t>
      </w:r>
      <w:r w:rsidR="001B1384" w:rsidRPr="001805E2">
        <w:rPr>
          <w:rFonts w:hint="eastAsia"/>
          <w:sz w:val="24"/>
        </w:rPr>
        <w:t>。</w:t>
      </w:r>
    </w:p>
    <w:p w:rsidR="00C242BC" w:rsidRPr="001805E2" w:rsidRDefault="00C242BC" w:rsidP="00C242BC">
      <w:pPr>
        <w:ind w:leftChars="100" w:left="210" w:firstLineChars="100" w:firstLine="240"/>
        <w:jc w:val="left"/>
        <w:rPr>
          <w:sz w:val="24"/>
        </w:rPr>
      </w:pPr>
      <w:r w:rsidRPr="001805E2">
        <w:rPr>
          <w:rFonts w:hint="eastAsia"/>
          <w:sz w:val="24"/>
        </w:rPr>
        <w:t>創作活動を通じて、手指運動になり、認知症状の進行や手指の拘縮を</w:t>
      </w:r>
      <w:r w:rsidR="00792A89" w:rsidRPr="001805E2">
        <w:rPr>
          <w:rFonts w:hint="eastAsia"/>
          <w:sz w:val="24"/>
        </w:rPr>
        <w:t>予防する事などの効果にも繋げられるよう</w:t>
      </w:r>
      <w:r w:rsidR="008A4226" w:rsidRPr="001805E2">
        <w:rPr>
          <w:rFonts w:hint="eastAsia"/>
          <w:sz w:val="24"/>
        </w:rPr>
        <w:t>支援</w:t>
      </w:r>
      <w:r w:rsidR="00FD5A58" w:rsidRPr="001805E2">
        <w:rPr>
          <w:rFonts w:hint="eastAsia"/>
          <w:sz w:val="24"/>
        </w:rPr>
        <w:t>する</w:t>
      </w:r>
      <w:r w:rsidRPr="001805E2">
        <w:rPr>
          <w:rFonts w:hint="eastAsia"/>
          <w:sz w:val="24"/>
        </w:rPr>
        <w:t>。</w:t>
      </w:r>
    </w:p>
    <w:p w:rsidR="008B1D36" w:rsidRPr="001805E2" w:rsidRDefault="00C242BC" w:rsidP="00C242BC">
      <w:pPr>
        <w:ind w:firstLineChars="100" w:firstLine="240"/>
        <w:jc w:val="left"/>
        <w:rPr>
          <w:sz w:val="24"/>
        </w:rPr>
      </w:pPr>
      <w:r w:rsidRPr="001805E2">
        <w:rPr>
          <w:rFonts w:hint="eastAsia"/>
          <w:sz w:val="24"/>
        </w:rPr>
        <w:t xml:space="preserve">　</w:t>
      </w:r>
    </w:p>
    <w:p w:rsidR="00A80B5B" w:rsidRPr="001805E2" w:rsidRDefault="00A80B5B" w:rsidP="00C242BC">
      <w:pPr>
        <w:ind w:firstLineChars="100" w:firstLine="240"/>
        <w:jc w:val="left"/>
        <w:rPr>
          <w:sz w:val="24"/>
        </w:rPr>
      </w:pPr>
    </w:p>
    <w:p w:rsidR="00C242BC" w:rsidRPr="001805E2" w:rsidRDefault="00C242BC" w:rsidP="00C242BC">
      <w:pPr>
        <w:jc w:val="left"/>
        <w:rPr>
          <w:b/>
          <w:sz w:val="24"/>
        </w:rPr>
      </w:pPr>
      <w:r w:rsidRPr="001805E2">
        <w:rPr>
          <w:rFonts w:hint="eastAsia"/>
          <w:b/>
          <w:sz w:val="24"/>
        </w:rPr>
        <w:t>＜毎月の行事の実践＞</w:t>
      </w:r>
    </w:p>
    <w:p w:rsidR="00502A5D" w:rsidRPr="001805E2" w:rsidRDefault="00C242BC" w:rsidP="006F7EAC">
      <w:pPr>
        <w:ind w:firstLineChars="100" w:firstLine="240"/>
        <w:jc w:val="left"/>
        <w:rPr>
          <w:b/>
          <w:sz w:val="24"/>
        </w:rPr>
      </w:pPr>
      <w:r w:rsidRPr="001805E2">
        <w:rPr>
          <w:rFonts w:hint="eastAsia"/>
          <w:sz w:val="24"/>
        </w:rPr>
        <w:t>事前の計画を行い、満足して頂ける行事を実施致します。</w:t>
      </w:r>
    </w:p>
    <w:tbl>
      <w:tblPr>
        <w:tblStyle w:val="a4"/>
        <w:tblW w:w="0" w:type="auto"/>
        <w:tblInd w:w="250" w:type="dxa"/>
        <w:tblLook w:val="04A0" w:firstRow="1" w:lastRow="0" w:firstColumn="1" w:lastColumn="0" w:noHBand="0" w:noVBand="1"/>
      </w:tblPr>
      <w:tblGrid>
        <w:gridCol w:w="1580"/>
        <w:gridCol w:w="6900"/>
      </w:tblGrid>
      <w:tr w:rsidR="001805E2" w:rsidRPr="001805E2" w:rsidTr="00B509BA">
        <w:trPr>
          <w:trHeight w:val="282"/>
        </w:trPr>
        <w:tc>
          <w:tcPr>
            <w:tcW w:w="1580" w:type="dxa"/>
          </w:tcPr>
          <w:p w:rsidR="008B1D36" w:rsidRPr="001805E2" w:rsidRDefault="008B1D36" w:rsidP="00D40F60">
            <w:pPr>
              <w:jc w:val="center"/>
              <w:rPr>
                <w:sz w:val="24"/>
              </w:rPr>
            </w:pPr>
          </w:p>
        </w:tc>
        <w:tc>
          <w:tcPr>
            <w:tcW w:w="6900" w:type="dxa"/>
          </w:tcPr>
          <w:p w:rsidR="008B1D36" w:rsidRPr="001805E2" w:rsidRDefault="00F86A30" w:rsidP="008B1D36">
            <w:pPr>
              <w:jc w:val="center"/>
              <w:rPr>
                <w:sz w:val="24"/>
              </w:rPr>
            </w:pPr>
            <w:r w:rsidRPr="001805E2">
              <w:rPr>
                <w:rFonts w:hint="eastAsia"/>
                <w:sz w:val="24"/>
              </w:rPr>
              <w:t>平成２８</w:t>
            </w:r>
            <w:r w:rsidR="008B1D36" w:rsidRPr="001805E2">
              <w:rPr>
                <w:rFonts w:hint="eastAsia"/>
                <w:sz w:val="24"/>
              </w:rPr>
              <w:t>年度　　通所介護年間行事</w:t>
            </w:r>
          </w:p>
        </w:tc>
      </w:tr>
      <w:tr w:rsidR="001805E2" w:rsidRPr="001805E2" w:rsidTr="00B509BA">
        <w:trPr>
          <w:trHeight w:val="294"/>
        </w:trPr>
        <w:tc>
          <w:tcPr>
            <w:tcW w:w="1580" w:type="dxa"/>
          </w:tcPr>
          <w:p w:rsidR="008B1D36" w:rsidRPr="001805E2" w:rsidRDefault="008B1D36" w:rsidP="00D578B1">
            <w:pPr>
              <w:ind w:firstLineChars="100" w:firstLine="240"/>
              <w:jc w:val="left"/>
              <w:rPr>
                <w:sz w:val="24"/>
              </w:rPr>
            </w:pPr>
            <w:r w:rsidRPr="001805E2">
              <w:rPr>
                <w:rFonts w:hint="eastAsia"/>
                <w:sz w:val="24"/>
              </w:rPr>
              <w:t>４月</w:t>
            </w:r>
          </w:p>
        </w:tc>
        <w:tc>
          <w:tcPr>
            <w:tcW w:w="6900" w:type="dxa"/>
          </w:tcPr>
          <w:p w:rsidR="008B1D36" w:rsidRPr="001805E2" w:rsidRDefault="00A16F42" w:rsidP="006F7EAC">
            <w:pPr>
              <w:jc w:val="left"/>
              <w:rPr>
                <w:sz w:val="24"/>
              </w:rPr>
            </w:pPr>
            <w:r w:rsidRPr="001805E2">
              <w:rPr>
                <w:rFonts w:hint="eastAsia"/>
                <w:sz w:val="24"/>
              </w:rPr>
              <w:t>お</w:t>
            </w:r>
            <w:r w:rsidR="00654F58" w:rsidRPr="001805E2">
              <w:rPr>
                <w:rFonts w:hint="eastAsia"/>
                <w:sz w:val="24"/>
              </w:rPr>
              <w:t>花見</w:t>
            </w:r>
            <w:r w:rsidR="00654F58" w:rsidRPr="001805E2">
              <w:rPr>
                <w:rFonts w:hint="eastAsia"/>
                <w:sz w:val="24"/>
              </w:rPr>
              <w:t>(</w:t>
            </w:r>
            <w:r w:rsidR="00654F58" w:rsidRPr="001805E2">
              <w:rPr>
                <w:rFonts w:hint="eastAsia"/>
                <w:sz w:val="24"/>
              </w:rPr>
              <w:t>外出</w:t>
            </w:r>
            <w:r w:rsidR="00654F58" w:rsidRPr="001805E2">
              <w:rPr>
                <w:rFonts w:hint="eastAsia"/>
                <w:sz w:val="24"/>
              </w:rPr>
              <w:t>)</w:t>
            </w:r>
          </w:p>
        </w:tc>
      </w:tr>
      <w:tr w:rsidR="001805E2" w:rsidRPr="001805E2" w:rsidTr="00B509BA">
        <w:trPr>
          <w:trHeight w:val="294"/>
        </w:trPr>
        <w:tc>
          <w:tcPr>
            <w:tcW w:w="1580" w:type="dxa"/>
          </w:tcPr>
          <w:p w:rsidR="008B1D36" w:rsidRPr="001805E2" w:rsidRDefault="008B1D36" w:rsidP="00210D67">
            <w:pPr>
              <w:jc w:val="center"/>
              <w:rPr>
                <w:sz w:val="24"/>
              </w:rPr>
            </w:pPr>
            <w:r w:rsidRPr="001805E2">
              <w:rPr>
                <w:rFonts w:hint="eastAsia"/>
                <w:sz w:val="22"/>
              </w:rPr>
              <w:t>５月</w:t>
            </w:r>
            <w:r w:rsidR="00210D67" w:rsidRPr="001805E2">
              <w:rPr>
                <w:rFonts w:hint="eastAsia"/>
                <w:sz w:val="22"/>
              </w:rPr>
              <w:t>or</w:t>
            </w:r>
            <w:r w:rsidR="00210D67" w:rsidRPr="001805E2">
              <w:rPr>
                <w:rFonts w:hint="eastAsia"/>
                <w:sz w:val="22"/>
              </w:rPr>
              <w:t>６月</w:t>
            </w:r>
          </w:p>
        </w:tc>
        <w:tc>
          <w:tcPr>
            <w:tcW w:w="6900" w:type="dxa"/>
          </w:tcPr>
          <w:p w:rsidR="008B1D36" w:rsidRPr="001805E2" w:rsidRDefault="00210D67" w:rsidP="006F7EAC">
            <w:pPr>
              <w:jc w:val="left"/>
              <w:rPr>
                <w:sz w:val="24"/>
              </w:rPr>
            </w:pPr>
            <w:r w:rsidRPr="001805E2">
              <w:rPr>
                <w:rFonts w:hint="eastAsia"/>
                <w:sz w:val="24"/>
              </w:rPr>
              <w:t>食事外出イベント</w:t>
            </w:r>
          </w:p>
        </w:tc>
      </w:tr>
      <w:tr w:rsidR="001805E2" w:rsidRPr="001805E2" w:rsidTr="00B509BA">
        <w:trPr>
          <w:trHeight w:val="294"/>
        </w:trPr>
        <w:tc>
          <w:tcPr>
            <w:tcW w:w="1580" w:type="dxa"/>
          </w:tcPr>
          <w:p w:rsidR="008B1D36" w:rsidRPr="001805E2" w:rsidRDefault="008B1D36" w:rsidP="00D578B1">
            <w:pPr>
              <w:ind w:firstLineChars="100" w:firstLine="240"/>
              <w:jc w:val="left"/>
              <w:rPr>
                <w:sz w:val="24"/>
              </w:rPr>
            </w:pPr>
            <w:r w:rsidRPr="001805E2">
              <w:rPr>
                <w:rFonts w:hint="eastAsia"/>
                <w:sz w:val="24"/>
              </w:rPr>
              <w:lastRenderedPageBreak/>
              <w:t>７月</w:t>
            </w:r>
          </w:p>
        </w:tc>
        <w:tc>
          <w:tcPr>
            <w:tcW w:w="6900" w:type="dxa"/>
          </w:tcPr>
          <w:p w:rsidR="008B1D36" w:rsidRPr="001805E2" w:rsidRDefault="00210D67" w:rsidP="0082795B">
            <w:pPr>
              <w:jc w:val="left"/>
              <w:rPr>
                <w:sz w:val="24"/>
              </w:rPr>
            </w:pPr>
            <w:r w:rsidRPr="001805E2">
              <w:rPr>
                <w:rFonts w:hint="eastAsia"/>
                <w:sz w:val="24"/>
              </w:rPr>
              <w:t>納涼イベント</w:t>
            </w:r>
          </w:p>
        </w:tc>
      </w:tr>
      <w:tr w:rsidR="001805E2" w:rsidRPr="001805E2" w:rsidTr="00B509BA">
        <w:trPr>
          <w:trHeight w:val="282"/>
        </w:trPr>
        <w:tc>
          <w:tcPr>
            <w:tcW w:w="1580" w:type="dxa"/>
          </w:tcPr>
          <w:p w:rsidR="008B1D36" w:rsidRPr="001805E2" w:rsidRDefault="008B1D36" w:rsidP="00D578B1">
            <w:pPr>
              <w:ind w:firstLineChars="100" w:firstLine="240"/>
              <w:jc w:val="left"/>
              <w:rPr>
                <w:sz w:val="24"/>
              </w:rPr>
            </w:pPr>
            <w:r w:rsidRPr="001805E2">
              <w:rPr>
                <w:rFonts w:hint="eastAsia"/>
                <w:sz w:val="24"/>
              </w:rPr>
              <w:t>９月</w:t>
            </w:r>
          </w:p>
        </w:tc>
        <w:tc>
          <w:tcPr>
            <w:tcW w:w="6900" w:type="dxa"/>
          </w:tcPr>
          <w:p w:rsidR="008B1D36" w:rsidRPr="001805E2" w:rsidRDefault="00DC64A7" w:rsidP="006F7EAC">
            <w:pPr>
              <w:jc w:val="left"/>
              <w:rPr>
                <w:sz w:val="24"/>
              </w:rPr>
            </w:pPr>
            <w:r w:rsidRPr="001805E2">
              <w:rPr>
                <w:rFonts w:hint="eastAsia"/>
                <w:sz w:val="24"/>
              </w:rPr>
              <w:t>長寿を祝う会</w:t>
            </w:r>
          </w:p>
        </w:tc>
      </w:tr>
      <w:tr w:rsidR="001805E2" w:rsidRPr="001805E2" w:rsidTr="00B509BA">
        <w:trPr>
          <w:trHeight w:val="294"/>
        </w:trPr>
        <w:tc>
          <w:tcPr>
            <w:tcW w:w="1580" w:type="dxa"/>
          </w:tcPr>
          <w:p w:rsidR="008B1D36" w:rsidRPr="001805E2" w:rsidRDefault="008B1D36" w:rsidP="00574416">
            <w:pPr>
              <w:jc w:val="left"/>
              <w:rPr>
                <w:sz w:val="24"/>
              </w:rPr>
            </w:pPr>
            <w:r w:rsidRPr="001805E2">
              <w:rPr>
                <w:rFonts w:hint="eastAsia"/>
                <w:sz w:val="24"/>
              </w:rPr>
              <w:t>１１月</w:t>
            </w:r>
          </w:p>
        </w:tc>
        <w:tc>
          <w:tcPr>
            <w:tcW w:w="6900" w:type="dxa"/>
          </w:tcPr>
          <w:p w:rsidR="008B1D36" w:rsidRPr="001805E2" w:rsidRDefault="00210D67" w:rsidP="006F7EAC">
            <w:pPr>
              <w:jc w:val="left"/>
              <w:rPr>
                <w:sz w:val="24"/>
              </w:rPr>
            </w:pPr>
            <w:r w:rsidRPr="001805E2">
              <w:rPr>
                <w:rFonts w:hint="eastAsia"/>
                <w:sz w:val="24"/>
              </w:rPr>
              <w:t>外出イベント</w:t>
            </w:r>
            <w:r w:rsidR="0082795B" w:rsidRPr="001805E2">
              <w:rPr>
                <w:rFonts w:hint="eastAsia"/>
                <w:sz w:val="24"/>
              </w:rPr>
              <w:t>(</w:t>
            </w:r>
            <w:r w:rsidR="0082795B" w:rsidRPr="001805E2">
              <w:rPr>
                <w:rFonts w:hint="eastAsia"/>
                <w:sz w:val="24"/>
              </w:rPr>
              <w:t>室内</w:t>
            </w:r>
            <w:r w:rsidR="0082795B" w:rsidRPr="001805E2">
              <w:rPr>
                <w:rFonts w:hint="eastAsia"/>
                <w:sz w:val="24"/>
              </w:rPr>
              <w:t>)</w:t>
            </w:r>
          </w:p>
        </w:tc>
      </w:tr>
      <w:tr w:rsidR="001805E2" w:rsidRPr="001805E2" w:rsidTr="00B509BA">
        <w:trPr>
          <w:trHeight w:val="282"/>
        </w:trPr>
        <w:tc>
          <w:tcPr>
            <w:tcW w:w="1580" w:type="dxa"/>
          </w:tcPr>
          <w:p w:rsidR="008B1D36" w:rsidRPr="001805E2" w:rsidRDefault="008B1D36" w:rsidP="00574416">
            <w:pPr>
              <w:jc w:val="left"/>
              <w:rPr>
                <w:sz w:val="24"/>
              </w:rPr>
            </w:pPr>
            <w:r w:rsidRPr="001805E2">
              <w:rPr>
                <w:rFonts w:hint="eastAsia"/>
                <w:sz w:val="24"/>
              </w:rPr>
              <w:t>１２月</w:t>
            </w:r>
          </w:p>
        </w:tc>
        <w:tc>
          <w:tcPr>
            <w:tcW w:w="6900" w:type="dxa"/>
          </w:tcPr>
          <w:p w:rsidR="008B1D36" w:rsidRPr="001805E2" w:rsidRDefault="00DD037C" w:rsidP="00383279">
            <w:pPr>
              <w:jc w:val="left"/>
              <w:rPr>
                <w:sz w:val="24"/>
              </w:rPr>
            </w:pPr>
            <w:r w:rsidRPr="001805E2">
              <w:rPr>
                <w:rFonts w:hint="eastAsia"/>
                <w:sz w:val="24"/>
              </w:rPr>
              <w:t>年忘れ会</w:t>
            </w:r>
            <w:r w:rsidR="00383279" w:rsidRPr="001805E2">
              <w:rPr>
                <w:rFonts w:hint="eastAsia"/>
                <w:sz w:val="24"/>
              </w:rPr>
              <w:t xml:space="preserve"> (</w:t>
            </w:r>
            <w:r w:rsidR="00383279" w:rsidRPr="001805E2">
              <w:rPr>
                <w:rFonts w:hint="eastAsia"/>
                <w:sz w:val="24"/>
              </w:rPr>
              <w:t>鍋を囲む会</w:t>
            </w:r>
            <w:r w:rsidR="00383279" w:rsidRPr="001805E2">
              <w:rPr>
                <w:rFonts w:hint="eastAsia"/>
                <w:sz w:val="24"/>
              </w:rPr>
              <w:t>)</w:t>
            </w:r>
          </w:p>
        </w:tc>
      </w:tr>
      <w:tr w:rsidR="00401514" w:rsidRPr="001805E2" w:rsidTr="00B509BA">
        <w:trPr>
          <w:trHeight w:val="294"/>
        </w:trPr>
        <w:tc>
          <w:tcPr>
            <w:tcW w:w="1580" w:type="dxa"/>
          </w:tcPr>
          <w:p w:rsidR="008B1D36" w:rsidRPr="001805E2" w:rsidRDefault="008B1D36" w:rsidP="00D578B1">
            <w:pPr>
              <w:ind w:firstLineChars="100" w:firstLine="240"/>
              <w:jc w:val="left"/>
              <w:rPr>
                <w:sz w:val="24"/>
              </w:rPr>
            </w:pPr>
            <w:r w:rsidRPr="001805E2">
              <w:rPr>
                <w:rFonts w:hint="eastAsia"/>
                <w:sz w:val="24"/>
              </w:rPr>
              <w:t>２月</w:t>
            </w:r>
          </w:p>
        </w:tc>
        <w:tc>
          <w:tcPr>
            <w:tcW w:w="6900" w:type="dxa"/>
          </w:tcPr>
          <w:p w:rsidR="008B1D36" w:rsidRPr="001805E2" w:rsidRDefault="002914FC" w:rsidP="00CE2CFE">
            <w:pPr>
              <w:jc w:val="left"/>
              <w:rPr>
                <w:sz w:val="24"/>
              </w:rPr>
            </w:pPr>
            <w:r w:rsidRPr="001805E2">
              <w:rPr>
                <w:rFonts w:hint="eastAsia"/>
                <w:sz w:val="24"/>
              </w:rPr>
              <w:t>節分</w:t>
            </w:r>
            <w:r w:rsidR="007311A6" w:rsidRPr="001805E2">
              <w:rPr>
                <w:rFonts w:hint="eastAsia"/>
                <w:sz w:val="24"/>
              </w:rPr>
              <w:t>イベント</w:t>
            </w:r>
            <w:r w:rsidR="00CE2CFE" w:rsidRPr="001805E2">
              <w:rPr>
                <w:rFonts w:hint="eastAsia"/>
                <w:sz w:val="24"/>
              </w:rPr>
              <w:t>(</w:t>
            </w:r>
            <w:r w:rsidR="00CE2CFE" w:rsidRPr="001805E2">
              <w:rPr>
                <w:rFonts w:hint="eastAsia"/>
                <w:sz w:val="24"/>
              </w:rPr>
              <w:t>豆まき</w:t>
            </w:r>
            <w:r w:rsidR="00CE2CFE" w:rsidRPr="001805E2">
              <w:rPr>
                <w:rFonts w:hint="eastAsia"/>
                <w:sz w:val="24"/>
              </w:rPr>
              <w:t>)</w:t>
            </w:r>
          </w:p>
        </w:tc>
      </w:tr>
    </w:tbl>
    <w:p w:rsidR="00D578B1" w:rsidRPr="001805E2" w:rsidRDefault="00D578B1" w:rsidP="00574416">
      <w:pPr>
        <w:jc w:val="left"/>
        <w:rPr>
          <w:b/>
          <w:sz w:val="28"/>
        </w:rPr>
      </w:pPr>
    </w:p>
    <w:p w:rsidR="00D578B1" w:rsidRPr="001805E2" w:rsidRDefault="00D578B1" w:rsidP="00574416">
      <w:pPr>
        <w:jc w:val="left"/>
        <w:rPr>
          <w:b/>
          <w:sz w:val="28"/>
        </w:rPr>
      </w:pPr>
    </w:p>
    <w:p w:rsidR="00502A5D" w:rsidRPr="001805E2" w:rsidRDefault="001B1384" w:rsidP="00B51060">
      <w:pPr>
        <w:pStyle w:val="a3"/>
        <w:numPr>
          <w:ilvl w:val="0"/>
          <w:numId w:val="3"/>
        </w:numPr>
        <w:ind w:leftChars="0"/>
        <w:jc w:val="left"/>
        <w:rPr>
          <w:b/>
          <w:sz w:val="28"/>
        </w:rPr>
      </w:pPr>
      <w:r w:rsidRPr="001805E2">
        <w:rPr>
          <w:rFonts w:hint="eastAsia"/>
          <w:b/>
          <w:sz w:val="28"/>
        </w:rPr>
        <w:t>人材育成</w:t>
      </w:r>
    </w:p>
    <w:p w:rsidR="003367AC" w:rsidRPr="001805E2" w:rsidRDefault="00B51060" w:rsidP="003367AC">
      <w:pPr>
        <w:ind w:firstLineChars="100" w:firstLine="240"/>
        <w:jc w:val="left"/>
        <w:rPr>
          <w:sz w:val="24"/>
        </w:rPr>
      </w:pPr>
      <w:r w:rsidRPr="001805E2">
        <w:rPr>
          <w:rFonts w:hint="eastAsia"/>
          <w:sz w:val="24"/>
        </w:rPr>
        <w:t>職員の介護技術</w:t>
      </w:r>
      <w:r w:rsidR="00FC3694" w:rsidRPr="001805E2">
        <w:rPr>
          <w:rFonts w:hint="eastAsia"/>
          <w:sz w:val="24"/>
        </w:rPr>
        <w:t>や</w:t>
      </w:r>
      <w:r w:rsidR="003367AC" w:rsidRPr="001805E2">
        <w:rPr>
          <w:rFonts w:hint="eastAsia"/>
          <w:sz w:val="24"/>
        </w:rPr>
        <w:t>高齢者の</w:t>
      </w:r>
      <w:r w:rsidR="00FC3694" w:rsidRPr="001805E2">
        <w:rPr>
          <w:rFonts w:hint="eastAsia"/>
          <w:sz w:val="24"/>
        </w:rPr>
        <w:t>医療知識の向上、認知症ケアの知識や実践がなければ信頼を得る事は不可能であり福祉業界では必要不可欠</w:t>
      </w:r>
      <w:r w:rsidR="003367AC" w:rsidRPr="001805E2">
        <w:rPr>
          <w:rFonts w:hint="eastAsia"/>
          <w:sz w:val="24"/>
        </w:rPr>
        <w:t>といえる</w:t>
      </w:r>
      <w:r w:rsidR="00383279" w:rsidRPr="001805E2">
        <w:rPr>
          <w:rFonts w:hint="eastAsia"/>
          <w:sz w:val="24"/>
        </w:rPr>
        <w:t>。</w:t>
      </w:r>
      <w:r w:rsidR="00FC3694" w:rsidRPr="001805E2">
        <w:rPr>
          <w:rFonts w:hint="eastAsia"/>
          <w:sz w:val="24"/>
        </w:rPr>
        <w:t>前年度までは机上で授業の様な研修内容であり、ご利用者様がどのように関係しているのか分からない状態であ</w:t>
      </w:r>
      <w:r w:rsidR="003367AC" w:rsidRPr="001805E2">
        <w:rPr>
          <w:rFonts w:hint="eastAsia"/>
          <w:sz w:val="24"/>
        </w:rPr>
        <w:t>ったため、今年度は具体的な事例と実践でのシュミレーションやグループワークを中心に研修を図る。</w:t>
      </w:r>
    </w:p>
    <w:p w:rsidR="003367AC" w:rsidRPr="001805E2" w:rsidRDefault="003367AC" w:rsidP="003367AC">
      <w:pPr>
        <w:ind w:firstLineChars="100" w:firstLine="240"/>
        <w:jc w:val="left"/>
        <w:rPr>
          <w:sz w:val="24"/>
        </w:rPr>
      </w:pPr>
      <w:r w:rsidRPr="001805E2">
        <w:rPr>
          <w:rFonts w:hint="eastAsia"/>
          <w:sz w:val="24"/>
        </w:rPr>
        <w:t>研修内容については下記を元に計画し、</w:t>
      </w:r>
      <w:r w:rsidR="008E0FE1" w:rsidRPr="001805E2">
        <w:rPr>
          <w:rFonts w:hint="eastAsia"/>
          <w:sz w:val="24"/>
        </w:rPr>
        <w:t>更なる知識や技術の向上を図る為にも外部への研修会へ参加して自己研磨に努めていく。また、現在は管理者や生活相談員の人数が不足しており、家族や</w:t>
      </w:r>
      <w:r w:rsidR="008E0FE1" w:rsidRPr="001805E2">
        <w:rPr>
          <w:rFonts w:hint="eastAsia"/>
          <w:sz w:val="24"/>
        </w:rPr>
        <w:t>CM</w:t>
      </w:r>
      <w:r w:rsidR="008E0FE1" w:rsidRPr="001805E2">
        <w:rPr>
          <w:rFonts w:hint="eastAsia"/>
          <w:sz w:val="24"/>
        </w:rPr>
        <w:t>からの相談連絡や調整へのレスポンスに時間的なロスが生じている。今年度では生活相談員の育成を図り、通所介護の要として地域に根差せるように育成を行う。</w:t>
      </w:r>
    </w:p>
    <w:p w:rsidR="00B51060" w:rsidRPr="001805E2" w:rsidRDefault="00B51060" w:rsidP="00B51060">
      <w:pPr>
        <w:jc w:val="left"/>
        <w:rPr>
          <w:sz w:val="24"/>
        </w:rPr>
      </w:pPr>
    </w:p>
    <w:p w:rsidR="00B51060" w:rsidRPr="001805E2" w:rsidRDefault="00B51060" w:rsidP="00B51060">
      <w:pPr>
        <w:jc w:val="left"/>
        <w:rPr>
          <w:b/>
          <w:sz w:val="24"/>
        </w:rPr>
      </w:pPr>
      <w:r w:rsidRPr="001805E2">
        <w:rPr>
          <w:rFonts w:hint="eastAsia"/>
          <w:b/>
          <w:sz w:val="24"/>
        </w:rPr>
        <w:t>＜研修予定＞</w:t>
      </w:r>
    </w:p>
    <w:tbl>
      <w:tblPr>
        <w:tblStyle w:val="a4"/>
        <w:tblW w:w="0" w:type="auto"/>
        <w:tblInd w:w="240" w:type="dxa"/>
        <w:tblLook w:val="04A0" w:firstRow="1" w:lastRow="0" w:firstColumn="1" w:lastColumn="0" w:noHBand="0" w:noVBand="1"/>
      </w:tblPr>
      <w:tblGrid>
        <w:gridCol w:w="2136"/>
        <w:gridCol w:w="6344"/>
      </w:tblGrid>
      <w:tr w:rsidR="001805E2" w:rsidRPr="001805E2" w:rsidTr="00E81DD9">
        <w:tc>
          <w:tcPr>
            <w:tcW w:w="2136" w:type="dxa"/>
          </w:tcPr>
          <w:p w:rsidR="00B51060" w:rsidRPr="001805E2" w:rsidRDefault="00B51060" w:rsidP="00E81DD9">
            <w:pPr>
              <w:jc w:val="center"/>
              <w:rPr>
                <w:sz w:val="24"/>
              </w:rPr>
            </w:pPr>
            <w:r w:rsidRPr="001805E2">
              <w:rPr>
                <w:rFonts w:hint="eastAsia"/>
                <w:sz w:val="24"/>
              </w:rPr>
              <w:t>～日程～</w:t>
            </w:r>
          </w:p>
        </w:tc>
        <w:tc>
          <w:tcPr>
            <w:tcW w:w="6344" w:type="dxa"/>
          </w:tcPr>
          <w:p w:rsidR="00B51060" w:rsidRPr="001805E2" w:rsidRDefault="00B51060" w:rsidP="00E81DD9">
            <w:pPr>
              <w:jc w:val="center"/>
              <w:rPr>
                <w:sz w:val="24"/>
              </w:rPr>
            </w:pPr>
            <w:r w:rsidRPr="001805E2">
              <w:rPr>
                <w:rFonts w:hint="eastAsia"/>
                <w:sz w:val="24"/>
              </w:rPr>
              <w:t>～内容～</w:t>
            </w:r>
          </w:p>
        </w:tc>
      </w:tr>
      <w:tr w:rsidR="001805E2" w:rsidRPr="001805E2" w:rsidTr="00E81DD9">
        <w:tc>
          <w:tcPr>
            <w:tcW w:w="2136" w:type="dxa"/>
          </w:tcPr>
          <w:p w:rsidR="00B51060" w:rsidRPr="001805E2" w:rsidRDefault="00966CF1" w:rsidP="00E81DD9">
            <w:pPr>
              <w:jc w:val="center"/>
              <w:rPr>
                <w:sz w:val="24"/>
              </w:rPr>
            </w:pPr>
            <w:r w:rsidRPr="001805E2">
              <w:rPr>
                <w:rFonts w:hint="eastAsia"/>
                <w:sz w:val="24"/>
              </w:rPr>
              <w:t>随時行う研修</w:t>
            </w:r>
          </w:p>
        </w:tc>
        <w:tc>
          <w:tcPr>
            <w:tcW w:w="6344" w:type="dxa"/>
          </w:tcPr>
          <w:p w:rsidR="00B51060" w:rsidRPr="001805E2" w:rsidRDefault="00D67AEF" w:rsidP="00E81DD9">
            <w:pPr>
              <w:jc w:val="center"/>
              <w:rPr>
                <w:sz w:val="24"/>
              </w:rPr>
            </w:pPr>
            <w:r w:rsidRPr="001805E2">
              <w:rPr>
                <w:rFonts w:hint="eastAsia"/>
                <w:sz w:val="24"/>
              </w:rPr>
              <w:t>KYT</w:t>
            </w:r>
            <w:r w:rsidR="00B51060" w:rsidRPr="001805E2">
              <w:rPr>
                <w:rFonts w:hint="eastAsia"/>
                <w:sz w:val="24"/>
              </w:rPr>
              <w:t>研修</w:t>
            </w:r>
          </w:p>
        </w:tc>
      </w:tr>
      <w:tr w:rsidR="001805E2" w:rsidRPr="001805E2" w:rsidTr="00E81DD9">
        <w:tc>
          <w:tcPr>
            <w:tcW w:w="2136" w:type="dxa"/>
          </w:tcPr>
          <w:p w:rsidR="00D67AEF" w:rsidRPr="001805E2" w:rsidRDefault="00D67AEF" w:rsidP="00D67AEF">
            <w:pPr>
              <w:ind w:firstLineChars="100" w:firstLine="240"/>
              <w:jc w:val="left"/>
              <w:rPr>
                <w:sz w:val="24"/>
              </w:rPr>
            </w:pPr>
            <w:r w:rsidRPr="001805E2">
              <w:rPr>
                <w:rFonts w:hint="eastAsia"/>
                <w:sz w:val="24"/>
              </w:rPr>
              <w:t>４月</w:t>
            </w:r>
          </w:p>
        </w:tc>
        <w:tc>
          <w:tcPr>
            <w:tcW w:w="6344" w:type="dxa"/>
          </w:tcPr>
          <w:p w:rsidR="00D67AEF" w:rsidRPr="001805E2" w:rsidRDefault="00D67AEF" w:rsidP="00E81DD9">
            <w:pPr>
              <w:jc w:val="center"/>
              <w:rPr>
                <w:sz w:val="24"/>
              </w:rPr>
            </w:pPr>
            <w:r w:rsidRPr="001805E2">
              <w:rPr>
                <w:rFonts w:hint="eastAsia"/>
                <w:sz w:val="24"/>
              </w:rPr>
              <w:t>医療的側面からみた観察ポイント研修</w:t>
            </w:r>
          </w:p>
        </w:tc>
      </w:tr>
      <w:tr w:rsidR="001805E2" w:rsidRPr="001805E2" w:rsidTr="00E81DD9">
        <w:tc>
          <w:tcPr>
            <w:tcW w:w="2136" w:type="dxa"/>
          </w:tcPr>
          <w:p w:rsidR="00B51060" w:rsidRPr="001805E2" w:rsidRDefault="00B51060" w:rsidP="00E81DD9">
            <w:pPr>
              <w:ind w:firstLineChars="100" w:firstLine="240"/>
              <w:jc w:val="left"/>
              <w:rPr>
                <w:sz w:val="24"/>
              </w:rPr>
            </w:pPr>
            <w:r w:rsidRPr="001805E2">
              <w:rPr>
                <w:rFonts w:hint="eastAsia"/>
                <w:sz w:val="24"/>
              </w:rPr>
              <w:t>６月</w:t>
            </w:r>
          </w:p>
        </w:tc>
        <w:tc>
          <w:tcPr>
            <w:tcW w:w="6344" w:type="dxa"/>
          </w:tcPr>
          <w:p w:rsidR="00B51060" w:rsidRPr="001805E2" w:rsidRDefault="00B51060" w:rsidP="00E81DD9">
            <w:pPr>
              <w:jc w:val="center"/>
              <w:rPr>
                <w:sz w:val="24"/>
              </w:rPr>
            </w:pPr>
            <w:r w:rsidRPr="001805E2">
              <w:rPr>
                <w:rFonts w:hint="eastAsia"/>
                <w:sz w:val="24"/>
              </w:rPr>
              <w:t>感染症・食中毒研修</w:t>
            </w:r>
          </w:p>
        </w:tc>
      </w:tr>
      <w:tr w:rsidR="001805E2" w:rsidRPr="001805E2" w:rsidTr="00E81DD9">
        <w:tc>
          <w:tcPr>
            <w:tcW w:w="2136" w:type="dxa"/>
          </w:tcPr>
          <w:p w:rsidR="00B51060" w:rsidRPr="001805E2" w:rsidRDefault="00B51060" w:rsidP="00E81DD9">
            <w:pPr>
              <w:ind w:firstLineChars="100" w:firstLine="240"/>
              <w:jc w:val="left"/>
              <w:rPr>
                <w:sz w:val="24"/>
              </w:rPr>
            </w:pPr>
            <w:r w:rsidRPr="001805E2">
              <w:rPr>
                <w:rFonts w:hint="eastAsia"/>
                <w:sz w:val="24"/>
              </w:rPr>
              <w:t>８月</w:t>
            </w:r>
          </w:p>
        </w:tc>
        <w:tc>
          <w:tcPr>
            <w:tcW w:w="6344" w:type="dxa"/>
          </w:tcPr>
          <w:p w:rsidR="00B51060" w:rsidRPr="001805E2" w:rsidRDefault="00CE2CFE" w:rsidP="00E81DD9">
            <w:pPr>
              <w:jc w:val="center"/>
              <w:rPr>
                <w:sz w:val="24"/>
              </w:rPr>
            </w:pPr>
            <w:r w:rsidRPr="001805E2">
              <w:rPr>
                <w:rFonts w:hint="eastAsia"/>
                <w:sz w:val="24"/>
              </w:rPr>
              <w:t>認知症ケア研修</w:t>
            </w:r>
          </w:p>
        </w:tc>
      </w:tr>
      <w:tr w:rsidR="001805E2" w:rsidRPr="001805E2" w:rsidTr="00E81DD9">
        <w:tc>
          <w:tcPr>
            <w:tcW w:w="2136" w:type="dxa"/>
          </w:tcPr>
          <w:p w:rsidR="00B51060" w:rsidRPr="001805E2" w:rsidRDefault="00B51060" w:rsidP="00E81DD9">
            <w:pPr>
              <w:jc w:val="left"/>
              <w:rPr>
                <w:sz w:val="24"/>
              </w:rPr>
            </w:pPr>
            <w:r w:rsidRPr="001805E2">
              <w:rPr>
                <w:rFonts w:hint="eastAsia"/>
                <w:sz w:val="24"/>
              </w:rPr>
              <w:t>１０月</w:t>
            </w:r>
          </w:p>
        </w:tc>
        <w:tc>
          <w:tcPr>
            <w:tcW w:w="6344" w:type="dxa"/>
          </w:tcPr>
          <w:p w:rsidR="00B51060" w:rsidRPr="001805E2" w:rsidRDefault="00CE2CFE" w:rsidP="00E81DD9">
            <w:pPr>
              <w:jc w:val="center"/>
              <w:rPr>
                <w:sz w:val="24"/>
              </w:rPr>
            </w:pPr>
            <w:r w:rsidRPr="001805E2">
              <w:rPr>
                <w:rFonts w:hint="eastAsia"/>
                <w:sz w:val="24"/>
              </w:rPr>
              <w:t>倫理・法令遵守研修</w:t>
            </w:r>
          </w:p>
        </w:tc>
      </w:tr>
      <w:tr w:rsidR="001805E2" w:rsidRPr="001805E2" w:rsidTr="00E81DD9">
        <w:tc>
          <w:tcPr>
            <w:tcW w:w="2136" w:type="dxa"/>
          </w:tcPr>
          <w:p w:rsidR="00B51060" w:rsidRPr="001805E2" w:rsidRDefault="00B51060" w:rsidP="00E81DD9">
            <w:pPr>
              <w:jc w:val="left"/>
              <w:rPr>
                <w:sz w:val="24"/>
              </w:rPr>
            </w:pPr>
            <w:r w:rsidRPr="001805E2">
              <w:rPr>
                <w:rFonts w:hint="eastAsia"/>
                <w:sz w:val="24"/>
              </w:rPr>
              <w:t>１２月</w:t>
            </w:r>
          </w:p>
        </w:tc>
        <w:tc>
          <w:tcPr>
            <w:tcW w:w="6344" w:type="dxa"/>
          </w:tcPr>
          <w:p w:rsidR="00B51060" w:rsidRPr="001805E2" w:rsidRDefault="00CE2CFE" w:rsidP="00E81DD9">
            <w:pPr>
              <w:jc w:val="center"/>
              <w:rPr>
                <w:sz w:val="24"/>
              </w:rPr>
            </w:pPr>
            <w:r w:rsidRPr="001805E2">
              <w:rPr>
                <w:rFonts w:hint="eastAsia"/>
                <w:sz w:val="24"/>
              </w:rPr>
              <w:t>プライバシー保護研修</w:t>
            </w:r>
          </w:p>
        </w:tc>
      </w:tr>
      <w:tr w:rsidR="001805E2" w:rsidRPr="001805E2" w:rsidTr="00E81DD9">
        <w:tc>
          <w:tcPr>
            <w:tcW w:w="2136" w:type="dxa"/>
          </w:tcPr>
          <w:p w:rsidR="00B51060" w:rsidRPr="001805E2" w:rsidRDefault="00B51060" w:rsidP="00E81DD9">
            <w:pPr>
              <w:ind w:firstLineChars="100" w:firstLine="240"/>
              <w:jc w:val="left"/>
              <w:rPr>
                <w:sz w:val="24"/>
              </w:rPr>
            </w:pPr>
            <w:r w:rsidRPr="001805E2">
              <w:rPr>
                <w:rFonts w:hint="eastAsia"/>
                <w:sz w:val="24"/>
              </w:rPr>
              <w:t>２月</w:t>
            </w:r>
          </w:p>
        </w:tc>
        <w:tc>
          <w:tcPr>
            <w:tcW w:w="6344" w:type="dxa"/>
          </w:tcPr>
          <w:p w:rsidR="00B51060" w:rsidRPr="001805E2" w:rsidRDefault="00CE2CFE" w:rsidP="00E81DD9">
            <w:pPr>
              <w:jc w:val="center"/>
              <w:rPr>
                <w:sz w:val="24"/>
              </w:rPr>
            </w:pPr>
            <w:r w:rsidRPr="001805E2">
              <w:rPr>
                <w:rFonts w:hint="eastAsia"/>
                <w:sz w:val="24"/>
              </w:rPr>
              <w:t>身体拘束の排除研修</w:t>
            </w:r>
          </w:p>
        </w:tc>
      </w:tr>
    </w:tbl>
    <w:p w:rsidR="00B51060" w:rsidRPr="001805E2" w:rsidRDefault="00B51060" w:rsidP="00B51060">
      <w:pPr>
        <w:ind w:leftChars="100" w:left="210" w:firstLineChars="100" w:firstLine="240"/>
        <w:jc w:val="left"/>
        <w:rPr>
          <w:sz w:val="24"/>
        </w:rPr>
      </w:pPr>
      <w:r w:rsidRPr="001805E2">
        <w:rPr>
          <w:rFonts w:hint="eastAsia"/>
          <w:sz w:val="24"/>
        </w:rPr>
        <w:t>上記以</w:t>
      </w:r>
      <w:r w:rsidR="00D578B1" w:rsidRPr="001805E2">
        <w:rPr>
          <w:rFonts w:hint="eastAsia"/>
          <w:sz w:val="24"/>
        </w:rPr>
        <w:t>外でも必要時に勉強会や外部研修などを積極的に取り組み、ご利用者</w:t>
      </w:r>
      <w:r w:rsidRPr="001805E2">
        <w:rPr>
          <w:rFonts w:hint="eastAsia"/>
          <w:sz w:val="24"/>
        </w:rPr>
        <w:t>の個別ニーズに対応できる、質の高い職員の育成を目指します。</w:t>
      </w:r>
    </w:p>
    <w:p w:rsidR="00B51060" w:rsidRPr="001805E2" w:rsidRDefault="00B51060" w:rsidP="00B51060">
      <w:pPr>
        <w:ind w:leftChars="100" w:left="210" w:firstLineChars="100" w:firstLine="240"/>
        <w:jc w:val="left"/>
        <w:rPr>
          <w:sz w:val="24"/>
        </w:rPr>
      </w:pPr>
    </w:p>
    <w:p w:rsidR="00B51060" w:rsidRPr="001805E2" w:rsidRDefault="00913D23" w:rsidP="00B51060">
      <w:pPr>
        <w:jc w:val="left"/>
        <w:rPr>
          <w:b/>
          <w:sz w:val="24"/>
        </w:rPr>
      </w:pPr>
      <w:r w:rsidRPr="001805E2">
        <w:rPr>
          <w:rFonts w:hint="eastAsia"/>
          <w:b/>
          <w:sz w:val="24"/>
        </w:rPr>
        <w:t>＜</w:t>
      </w:r>
      <w:r w:rsidR="00E6672C" w:rsidRPr="001805E2">
        <w:rPr>
          <w:rFonts w:hint="eastAsia"/>
          <w:b/>
          <w:sz w:val="24"/>
        </w:rPr>
        <w:t>残業時間の軽減の取り組み</w:t>
      </w:r>
      <w:r w:rsidR="00B51060" w:rsidRPr="001805E2">
        <w:rPr>
          <w:rFonts w:hint="eastAsia"/>
          <w:b/>
          <w:sz w:val="24"/>
        </w:rPr>
        <w:t>＞</w:t>
      </w:r>
    </w:p>
    <w:p w:rsidR="006840C3" w:rsidRPr="001805E2" w:rsidRDefault="00913D23" w:rsidP="00E6672C">
      <w:pPr>
        <w:jc w:val="left"/>
        <w:rPr>
          <w:sz w:val="24"/>
        </w:rPr>
      </w:pPr>
      <w:r w:rsidRPr="001805E2">
        <w:rPr>
          <w:rFonts w:hint="eastAsia"/>
          <w:sz w:val="28"/>
        </w:rPr>
        <w:t xml:space="preserve">　</w:t>
      </w:r>
      <w:r w:rsidR="00EE6DB0" w:rsidRPr="001805E2">
        <w:rPr>
          <w:rFonts w:hint="eastAsia"/>
          <w:sz w:val="24"/>
        </w:rPr>
        <w:t>現在のデイサービス運営上では、しばし残業時間が</w:t>
      </w:r>
      <w:r w:rsidR="006840C3" w:rsidRPr="001805E2">
        <w:rPr>
          <w:rFonts w:hint="eastAsia"/>
          <w:sz w:val="24"/>
        </w:rPr>
        <w:t>発生</w:t>
      </w:r>
      <w:r w:rsidR="00EE6DB0" w:rsidRPr="001805E2">
        <w:rPr>
          <w:rFonts w:hint="eastAsia"/>
          <w:sz w:val="24"/>
        </w:rPr>
        <w:t>している状況である。</w:t>
      </w:r>
      <w:r w:rsidR="006840C3" w:rsidRPr="001805E2">
        <w:rPr>
          <w:rFonts w:hint="eastAsia"/>
          <w:sz w:val="24"/>
        </w:rPr>
        <w:t>残業業務においては心身のストレス増加、業務効率の低下</w:t>
      </w:r>
      <w:r w:rsidR="00CE2CFE" w:rsidRPr="001805E2">
        <w:rPr>
          <w:rFonts w:hint="eastAsia"/>
          <w:sz w:val="24"/>
        </w:rPr>
        <w:t>やプライベート時間の縮小</w:t>
      </w:r>
      <w:r w:rsidR="006840C3" w:rsidRPr="001805E2">
        <w:rPr>
          <w:rFonts w:hint="eastAsia"/>
          <w:sz w:val="24"/>
        </w:rPr>
        <w:t>などマイナス因</w:t>
      </w:r>
      <w:r w:rsidR="00CE2CFE" w:rsidRPr="001805E2">
        <w:rPr>
          <w:rFonts w:hint="eastAsia"/>
          <w:sz w:val="24"/>
        </w:rPr>
        <w:t>子が数多く、最大のデメリットとしては人件費が多く発生してしまう事が挙げられる</w:t>
      </w:r>
      <w:r w:rsidR="006840C3" w:rsidRPr="001805E2">
        <w:rPr>
          <w:rFonts w:hint="eastAsia"/>
          <w:sz w:val="24"/>
        </w:rPr>
        <w:t>。</w:t>
      </w:r>
    </w:p>
    <w:p w:rsidR="00EE6DB0" w:rsidRPr="001805E2" w:rsidRDefault="006840C3" w:rsidP="006840C3">
      <w:pPr>
        <w:ind w:firstLineChars="100" w:firstLine="240"/>
        <w:jc w:val="left"/>
        <w:rPr>
          <w:sz w:val="24"/>
        </w:rPr>
      </w:pPr>
      <w:r w:rsidRPr="001805E2">
        <w:rPr>
          <w:rFonts w:hint="eastAsia"/>
          <w:sz w:val="24"/>
        </w:rPr>
        <w:t>当デイサービスの</w:t>
      </w:r>
      <w:r w:rsidR="00EE6DB0" w:rsidRPr="001805E2">
        <w:rPr>
          <w:rFonts w:hint="eastAsia"/>
          <w:sz w:val="24"/>
        </w:rPr>
        <w:t>利用時間算定区分</w:t>
      </w:r>
      <w:r w:rsidRPr="001805E2">
        <w:rPr>
          <w:rFonts w:hint="eastAsia"/>
          <w:sz w:val="24"/>
        </w:rPr>
        <w:t>は</w:t>
      </w:r>
      <w:r w:rsidR="00EE6DB0" w:rsidRPr="001805E2">
        <w:rPr>
          <w:rFonts w:hint="eastAsia"/>
          <w:sz w:val="24"/>
        </w:rPr>
        <w:t>7</w:t>
      </w:r>
      <w:r w:rsidR="00EE6DB0" w:rsidRPr="001805E2">
        <w:rPr>
          <w:rFonts w:hint="eastAsia"/>
          <w:sz w:val="24"/>
        </w:rPr>
        <w:t>時間～</w:t>
      </w:r>
      <w:r w:rsidR="00EE6DB0" w:rsidRPr="001805E2">
        <w:rPr>
          <w:rFonts w:hint="eastAsia"/>
          <w:sz w:val="24"/>
        </w:rPr>
        <w:t>9</w:t>
      </w:r>
      <w:r w:rsidR="00EE6DB0" w:rsidRPr="001805E2">
        <w:rPr>
          <w:rFonts w:hint="eastAsia"/>
          <w:sz w:val="24"/>
        </w:rPr>
        <w:t>時間未満といった保険内でも最長の利用時間</w:t>
      </w:r>
      <w:r w:rsidR="00CE2CFE" w:rsidRPr="001805E2">
        <w:rPr>
          <w:rFonts w:hint="eastAsia"/>
          <w:sz w:val="24"/>
        </w:rPr>
        <w:t>(</w:t>
      </w:r>
      <w:r w:rsidR="00CE2CFE" w:rsidRPr="001805E2">
        <w:rPr>
          <w:rFonts w:hint="eastAsia"/>
          <w:sz w:val="24"/>
        </w:rPr>
        <w:t>単位算定も最大</w:t>
      </w:r>
      <w:r w:rsidR="00CE2CFE" w:rsidRPr="001805E2">
        <w:rPr>
          <w:rFonts w:hint="eastAsia"/>
          <w:sz w:val="24"/>
        </w:rPr>
        <w:t>)</w:t>
      </w:r>
      <w:r w:rsidR="00EE6DB0" w:rsidRPr="001805E2">
        <w:rPr>
          <w:rFonts w:hint="eastAsia"/>
          <w:sz w:val="24"/>
        </w:rPr>
        <w:t>を提供しており、日々の介護記録や年間行事の計画書作成や報告書作成など</w:t>
      </w:r>
      <w:r w:rsidRPr="001805E2">
        <w:rPr>
          <w:rFonts w:hint="eastAsia"/>
          <w:sz w:val="24"/>
        </w:rPr>
        <w:t>を勤務時間内で終了させる事には限界がある。</w:t>
      </w:r>
    </w:p>
    <w:p w:rsidR="00E6672C" w:rsidRPr="001805E2" w:rsidRDefault="006840C3" w:rsidP="006840C3">
      <w:pPr>
        <w:ind w:firstLineChars="100" w:firstLine="240"/>
        <w:jc w:val="left"/>
        <w:rPr>
          <w:rFonts w:hint="eastAsia"/>
          <w:sz w:val="24"/>
        </w:rPr>
      </w:pPr>
      <w:r w:rsidRPr="001805E2">
        <w:rPr>
          <w:rFonts w:hint="eastAsia"/>
          <w:sz w:val="24"/>
        </w:rPr>
        <w:t>昨今は</w:t>
      </w:r>
      <w:r w:rsidR="00EE6DB0" w:rsidRPr="001805E2">
        <w:rPr>
          <w:rFonts w:hint="eastAsia"/>
          <w:sz w:val="24"/>
        </w:rPr>
        <w:t>介</w:t>
      </w:r>
      <w:r w:rsidR="00913D23" w:rsidRPr="001805E2">
        <w:rPr>
          <w:rFonts w:hint="eastAsia"/>
          <w:sz w:val="24"/>
        </w:rPr>
        <w:t>護職の離職や転職が多</w:t>
      </w:r>
      <w:r w:rsidR="00E6672C" w:rsidRPr="001805E2">
        <w:rPr>
          <w:rFonts w:hint="eastAsia"/>
          <w:sz w:val="24"/>
        </w:rPr>
        <w:t>く介護業界全体での“売り手市場”になっている</w:t>
      </w:r>
      <w:r w:rsidRPr="001805E2">
        <w:rPr>
          <w:rFonts w:hint="eastAsia"/>
          <w:sz w:val="24"/>
        </w:rPr>
        <w:t>状況であり、</w:t>
      </w:r>
      <w:r w:rsidR="00E6672C" w:rsidRPr="001805E2">
        <w:rPr>
          <w:rFonts w:hint="eastAsia"/>
          <w:sz w:val="24"/>
        </w:rPr>
        <w:t>入職後から早期退職になってしまう事に</w:t>
      </w:r>
      <w:r w:rsidR="00EE6DB0" w:rsidRPr="001805E2">
        <w:rPr>
          <w:rFonts w:hint="eastAsia"/>
          <w:sz w:val="24"/>
        </w:rPr>
        <w:t>スポットを当てると</w:t>
      </w:r>
      <w:r w:rsidR="00E6672C" w:rsidRPr="001805E2">
        <w:rPr>
          <w:rFonts w:hint="eastAsia"/>
          <w:sz w:val="24"/>
        </w:rPr>
        <w:t>、</w:t>
      </w:r>
      <w:r w:rsidRPr="001805E2">
        <w:rPr>
          <w:rFonts w:hint="eastAsia"/>
          <w:sz w:val="24"/>
        </w:rPr>
        <w:t>勤務時間内に見合った業務量ではなく残業ありきの勤務</w:t>
      </w:r>
      <w:r w:rsidR="001406EF" w:rsidRPr="001805E2">
        <w:rPr>
          <w:rFonts w:hint="eastAsia"/>
          <w:sz w:val="24"/>
        </w:rPr>
        <w:t>状況になってしまっている</w:t>
      </w:r>
      <w:r w:rsidR="00246005" w:rsidRPr="001805E2">
        <w:rPr>
          <w:rFonts w:hint="eastAsia"/>
          <w:sz w:val="24"/>
        </w:rPr>
        <w:t>のではないか</w:t>
      </w:r>
      <w:r w:rsidRPr="001805E2">
        <w:rPr>
          <w:rFonts w:hint="eastAsia"/>
          <w:sz w:val="24"/>
        </w:rPr>
        <w:t>。</w:t>
      </w:r>
      <w:r w:rsidR="001406EF" w:rsidRPr="001805E2">
        <w:rPr>
          <w:rFonts w:hint="eastAsia"/>
          <w:sz w:val="24"/>
        </w:rPr>
        <w:t>勤務時間内で上記</w:t>
      </w:r>
      <w:r w:rsidR="001406EF" w:rsidRPr="001805E2">
        <w:rPr>
          <w:rFonts w:hint="eastAsia"/>
          <w:sz w:val="24"/>
        </w:rPr>
        <w:lastRenderedPageBreak/>
        <w:t>を終えるためには、計画書</w:t>
      </w:r>
      <w:r w:rsidR="00CE2CFE" w:rsidRPr="001805E2">
        <w:rPr>
          <w:rFonts w:hint="eastAsia"/>
          <w:sz w:val="24"/>
        </w:rPr>
        <w:t>の書式を見直し</w:t>
      </w:r>
      <w:r w:rsidR="001406EF" w:rsidRPr="001805E2">
        <w:rPr>
          <w:rFonts w:hint="eastAsia"/>
          <w:sz w:val="24"/>
        </w:rPr>
        <w:t>業務</w:t>
      </w:r>
      <w:r w:rsidR="00D2646E" w:rsidRPr="001805E2">
        <w:rPr>
          <w:rFonts w:hint="eastAsia"/>
          <w:sz w:val="24"/>
        </w:rPr>
        <w:t>時間内に作成できるように日勤帯業務の効率化を図り、勤務時間内での業務終了を公約として求人募集を行う。また、役職職員は</w:t>
      </w:r>
      <w:r w:rsidR="00D2646E" w:rsidRPr="001805E2">
        <w:rPr>
          <w:rFonts w:hint="eastAsia"/>
          <w:sz w:val="24"/>
        </w:rPr>
        <w:t>18</w:t>
      </w:r>
      <w:r w:rsidR="00D2646E" w:rsidRPr="001805E2">
        <w:rPr>
          <w:rFonts w:hint="eastAsia"/>
          <w:sz w:val="24"/>
        </w:rPr>
        <w:t>時までの退社を義務化して、職場とプライベート</w:t>
      </w:r>
      <w:r w:rsidR="00D2646E" w:rsidRPr="001805E2">
        <w:rPr>
          <w:rFonts w:hint="eastAsia"/>
          <w:sz w:val="24"/>
        </w:rPr>
        <w:t>(</w:t>
      </w:r>
      <w:r w:rsidR="00D2646E" w:rsidRPr="001805E2">
        <w:rPr>
          <w:rFonts w:hint="eastAsia"/>
          <w:sz w:val="24"/>
        </w:rPr>
        <w:t>家庭も含む</w:t>
      </w:r>
      <w:r w:rsidR="00D2646E" w:rsidRPr="001805E2">
        <w:rPr>
          <w:rFonts w:hint="eastAsia"/>
          <w:sz w:val="24"/>
        </w:rPr>
        <w:t>)</w:t>
      </w:r>
      <w:r w:rsidR="00D2646E" w:rsidRPr="001805E2">
        <w:rPr>
          <w:rFonts w:hint="eastAsia"/>
          <w:sz w:val="24"/>
        </w:rPr>
        <w:t>の両立が図れるよう職員の見本と</w:t>
      </w:r>
      <w:r w:rsidR="00B51F92" w:rsidRPr="001805E2">
        <w:rPr>
          <w:rFonts w:hint="eastAsia"/>
          <w:sz w:val="24"/>
        </w:rPr>
        <w:t>して</w:t>
      </w:r>
      <w:r w:rsidR="00D2646E" w:rsidRPr="001805E2">
        <w:rPr>
          <w:rFonts w:hint="eastAsia"/>
          <w:sz w:val="24"/>
        </w:rPr>
        <w:t>日々の業務に当たる。</w:t>
      </w:r>
    </w:p>
    <w:p w:rsidR="000F1615" w:rsidRDefault="000F1615" w:rsidP="006840C3">
      <w:pPr>
        <w:ind w:firstLineChars="100" w:firstLine="240"/>
        <w:jc w:val="left"/>
        <w:rPr>
          <w:rFonts w:hint="eastAsia"/>
          <w:sz w:val="24"/>
        </w:rPr>
      </w:pPr>
    </w:p>
    <w:p w:rsidR="001805E2" w:rsidRPr="001805E2" w:rsidRDefault="001805E2" w:rsidP="006840C3">
      <w:pPr>
        <w:ind w:firstLineChars="100" w:firstLine="240"/>
        <w:jc w:val="left"/>
        <w:rPr>
          <w:sz w:val="24"/>
        </w:rPr>
      </w:pPr>
      <w:bookmarkStart w:id="0" w:name="_GoBack"/>
      <w:bookmarkEnd w:id="0"/>
    </w:p>
    <w:p w:rsidR="00B51060" w:rsidRPr="001805E2" w:rsidRDefault="006B1B1B" w:rsidP="00B51060">
      <w:pPr>
        <w:pStyle w:val="a3"/>
        <w:numPr>
          <w:ilvl w:val="0"/>
          <w:numId w:val="3"/>
        </w:numPr>
        <w:ind w:leftChars="0"/>
        <w:jc w:val="left"/>
        <w:rPr>
          <w:b/>
          <w:sz w:val="28"/>
        </w:rPr>
      </w:pPr>
      <w:r w:rsidRPr="001805E2">
        <w:rPr>
          <w:rFonts w:hint="eastAsia"/>
          <w:b/>
          <w:sz w:val="28"/>
        </w:rPr>
        <w:t>他事業所</w:t>
      </w:r>
      <w:r w:rsidR="00B33083" w:rsidRPr="001805E2">
        <w:rPr>
          <w:rFonts w:hint="eastAsia"/>
          <w:b/>
          <w:sz w:val="28"/>
        </w:rPr>
        <w:t>及びご家族</w:t>
      </w:r>
      <w:r w:rsidR="00B51060" w:rsidRPr="001805E2">
        <w:rPr>
          <w:rFonts w:hint="eastAsia"/>
          <w:b/>
          <w:sz w:val="28"/>
        </w:rPr>
        <w:t>への</w:t>
      </w:r>
      <w:r w:rsidR="006A30ED" w:rsidRPr="001805E2">
        <w:rPr>
          <w:rFonts w:hint="eastAsia"/>
          <w:b/>
          <w:sz w:val="28"/>
        </w:rPr>
        <w:t>情報</w:t>
      </w:r>
      <w:r w:rsidR="00B33083" w:rsidRPr="001805E2">
        <w:rPr>
          <w:rFonts w:hint="eastAsia"/>
          <w:b/>
          <w:sz w:val="28"/>
        </w:rPr>
        <w:t>発信</w:t>
      </w:r>
    </w:p>
    <w:p w:rsidR="00B33083" w:rsidRPr="001805E2" w:rsidRDefault="00FD377C" w:rsidP="000C6320">
      <w:pPr>
        <w:jc w:val="left"/>
        <w:rPr>
          <w:sz w:val="24"/>
          <w:szCs w:val="24"/>
        </w:rPr>
      </w:pPr>
      <w:r w:rsidRPr="001805E2">
        <w:rPr>
          <w:rFonts w:hint="eastAsia"/>
          <w:sz w:val="24"/>
          <w:szCs w:val="24"/>
        </w:rPr>
        <w:t xml:space="preserve">　</w:t>
      </w:r>
      <w:r w:rsidR="007A4E09" w:rsidRPr="001805E2">
        <w:rPr>
          <w:rFonts w:hint="eastAsia"/>
          <w:sz w:val="24"/>
          <w:szCs w:val="24"/>
        </w:rPr>
        <w:t>新プログラム“</w:t>
      </w:r>
      <w:r w:rsidR="000C6320" w:rsidRPr="001805E2">
        <w:rPr>
          <w:rFonts w:hint="eastAsia"/>
          <w:sz w:val="24"/>
          <w:szCs w:val="24"/>
        </w:rPr>
        <w:t>デュナプソロジー</w:t>
      </w:r>
      <w:r w:rsidR="007A4E09" w:rsidRPr="001805E2">
        <w:rPr>
          <w:rFonts w:hint="eastAsia"/>
          <w:sz w:val="24"/>
          <w:szCs w:val="24"/>
        </w:rPr>
        <w:t>”</w:t>
      </w:r>
      <w:r w:rsidR="000C6320" w:rsidRPr="001805E2">
        <w:rPr>
          <w:rFonts w:hint="eastAsia"/>
          <w:sz w:val="24"/>
          <w:szCs w:val="24"/>
        </w:rPr>
        <w:t>に関しての、</w:t>
      </w:r>
      <w:r w:rsidR="007A4E09" w:rsidRPr="001805E2">
        <w:rPr>
          <w:rFonts w:hint="eastAsia"/>
          <w:sz w:val="24"/>
          <w:szCs w:val="24"/>
        </w:rPr>
        <w:t>エビデンス取得のためにも考課者と評価者を決定した後、集計結果を元に</w:t>
      </w:r>
      <w:r w:rsidR="00FC3694" w:rsidRPr="001805E2">
        <w:rPr>
          <w:rFonts w:hint="eastAsia"/>
          <w:sz w:val="24"/>
          <w:szCs w:val="24"/>
        </w:rPr>
        <w:t>広報誌を作成していき同時に評価が一目で把握できるように調整を行う。</w:t>
      </w:r>
    </w:p>
    <w:p w:rsidR="00744679" w:rsidRPr="001805E2" w:rsidRDefault="00B33083" w:rsidP="00D53477">
      <w:pPr>
        <w:ind w:firstLineChars="100" w:firstLine="240"/>
        <w:jc w:val="left"/>
        <w:rPr>
          <w:sz w:val="24"/>
          <w:szCs w:val="24"/>
        </w:rPr>
      </w:pPr>
      <w:r w:rsidRPr="001805E2">
        <w:rPr>
          <w:rFonts w:hint="eastAsia"/>
          <w:sz w:val="24"/>
          <w:szCs w:val="24"/>
        </w:rPr>
        <w:t>その他に、</w:t>
      </w:r>
      <w:r w:rsidR="00FC3694" w:rsidRPr="001805E2">
        <w:rPr>
          <w:rFonts w:hint="eastAsia"/>
          <w:sz w:val="24"/>
          <w:szCs w:val="24"/>
        </w:rPr>
        <w:t>昨年度と同様に“葛西地域をつなげる会”</w:t>
      </w:r>
      <w:r w:rsidRPr="001805E2">
        <w:rPr>
          <w:rFonts w:hint="eastAsia"/>
          <w:sz w:val="24"/>
          <w:szCs w:val="24"/>
        </w:rPr>
        <w:t>の</w:t>
      </w:r>
      <w:r w:rsidR="00FC3694" w:rsidRPr="001805E2">
        <w:rPr>
          <w:rFonts w:hint="eastAsia"/>
          <w:sz w:val="24"/>
          <w:szCs w:val="24"/>
        </w:rPr>
        <w:t>運営と事務局として地域へ発信し</w:t>
      </w:r>
      <w:r w:rsidR="00E01445" w:rsidRPr="001805E2">
        <w:rPr>
          <w:rFonts w:hint="eastAsia"/>
          <w:sz w:val="24"/>
          <w:szCs w:val="24"/>
        </w:rPr>
        <w:t>、</w:t>
      </w:r>
      <w:r w:rsidR="00A20CE9" w:rsidRPr="001805E2">
        <w:rPr>
          <w:rFonts w:hint="eastAsia"/>
          <w:sz w:val="24"/>
          <w:szCs w:val="24"/>
        </w:rPr>
        <w:t>“</w:t>
      </w:r>
      <w:r w:rsidR="00FC3694" w:rsidRPr="001805E2">
        <w:rPr>
          <w:rFonts w:hint="eastAsia"/>
          <w:sz w:val="24"/>
          <w:szCs w:val="24"/>
        </w:rPr>
        <w:t>地域として連携しやすく、認知症を患っている方や患っていない方も安心して過ごせる事業所</w:t>
      </w:r>
      <w:r w:rsidR="006B1B1B" w:rsidRPr="001805E2">
        <w:rPr>
          <w:rFonts w:hint="eastAsia"/>
          <w:sz w:val="24"/>
          <w:szCs w:val="24"/>
        </w:rPr>
        <w:t>”として</w:t>
      </w:r>
      <w:r w:rsidR="00A20CE9" w:rsidRPr="001805E2">
        <w:rPr>
          <w:rFonts w:hint="eastAsia"/>
          <w:sz w:val="24"/>
          <w:szCs w:val="24"/>
        </w:rPr>
        <w:t>地域に発信していきます。</w:t>
      </w:r>
    </w:p>
    <w:sectPr w:rsidR="00744679" w:rsidRPr="001805E2" w:rsidSect="00A80B5B">
      <w:pgSz w:w="11906" w:h="16838"/>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5E" w:rsidRDefault="00886F5E" w:rsidP="003C267E">
      <w:r>
        <w:separator/>
      </w:r>
    </w:p>
  </w:endnote>
  <w:endnote w:type="continuationSeparator" w:id="0">
    <w:p w:rsidR="00886F5E" w:rsidRDefault="00886F5E" w:rsidP="003C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5E" w:rsidRDefault="00886F5E" w:rsidP="003C267E">
      <w:r>
        <w:separator/>
      </w:r>
    </w:p>
  </w:footnote>
  <w:footnote w:type="continuationSeparator" w:id="0">
    <w:p w:rsidR="00886F5E" w:rsidRDefault="00886F5E" w:rsidP="003C2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018"/>
    <w:multiLevelType w:val="hybridMultilevel"/>
    <w:tmpl w:val="ABE27356"/>
    <w:lvl w:ilvl="0" w:tplc="15C45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C8007F"/>
    <w:multiLevelType w:val="hybridMultilevel"/>
    <w:tmpl w:val="A506755C"/>
    <w:lvl w:ilvl="0" w:tplc="BFA8417E">
      <w:start w:val="1"/>
      <w:numFmt w:val="decimalFullWidth"/>
      <w:lvlText w:val="%1．"/>
      <w:lvlJc w:val="left"/>
      <w:pPr>
        <w:ind w:left="720" w:hanging="720"/>
      </w:pPr>
      <w:rPr>
        <w:rFonts w:hint="default"/>
        <w:lang w:val="en-US"/>
      </w:rPr>
    </w:lvl>
    <w:lvl w:ilvl="1" w:tplc="BD2613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A045A4"/>
    <w:multiLevelType w:val="hybridMultilevel"/>
    <w:tmpl w:val="82986E2C"/>
    <w:lvl w:ilvl="0" w:tplc="DDFEF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A6"/>
    <w:rsid w:val="000063AD"/>
    <w:rsid w:val="00007CC4"/>
    <w:rsid w:val="0001459F"/>
    <w:rsid w:val="00025323"/>
    <w:rsid w:val="00040D09"/>
    <w:rsid w:val="000C6320"/>
    <w:rsid w:val="000C7875"/>
    <w:rsid w:val="000F1615"/>
    <w:rsid w:val="00106024"/>
    <w:rsid w:val="00111839"/>
    <w:rsid w:val="00114D46"/>
    <w:rsid w:val="001302CD"/>
    <w:rsid w:val="0013727C"/>
    <w:rsid w:val="001406EF"/>
    <w:rsid w:val="001657E1"/>
    <w:rsid w:val="001805E2"/>
    <w:rsid w:val="00197C83"/>
    <w:rsid w:val="001A3200"/>
    <w:rsid w:val="001B1384"/>
    <w:rsid w:val="001B4EFE"/>
    <w:rsid w:val="001C2346"/>
    <w:rsid w:val="001E70E1"/>
    <w:rsid w:val="0020688B"/>
    <w:rsid w:val="00210D67"/>
    <w:rsid w:val="00210F18"/>
    <w:rsid w:val="0021541E"/>
    <w:rsid w:val="00220E8C"/>
    <w:rsid w:val="00221316"/>
    <w:rsid w:val="0023518C"/>
    <w:rsid w:val="00246005"/>
    <w:rsid w:val="00255E6A"/>
    <w:rsid w:val="00260D66"/>
    <w:rsid w:val="00267604"/>
    <w:rsid w:val="00270B00"/>
    <w:rsid w:val="0028409E"/>
    <w:rsid w:val="002914FC"/>
    <w:rsid w:val="00292EF8"/>
    <w:rsid w:val="0029324C"/>
    <w:rsid w:val="002A06F3"/>
    <w:rsid w:val="002E4010"/>
    <w:rsid w:val="002F27EB"/>
    <w:rsid w:val="003367AC"/>
    <w:rsid w:val="00350E05"/>
    <w:rsid w:val="00362AB1"/>
    <w:rsid w:val="00375B8F"/>
    <w:rsid w:val="00383279"/>
    <w:rsid w:val="00384C42"/>
    <w:rsid w:val="00390C91"/>
    <w:rsid w:val="003C267E"/>
    <w:rsid w:val="003C3EE5"/>
    <w:rsid w:val="003E034A"/>
    <w:rsid w:val="003E4494"/>
    <w:rsid w:val="003F78BB"/>
    <w:rsid w:val="00401514"/>
    <w:rsid w:val="004205A6"/>
    <w:rsid w:val="00430A81"/>
    <w:rsid w:val="00434C6F"/>
    <w:rsid w:val="004643D3"/>
    <w:rsid w:val="004815FB"/>
    <w:rsid w:val="00490D3D"/>
    <w:rsid w:val="004A2B8B"/>
    <w:rsid w:val="004E6AC4"/>
    <w:rsid w:val="00502A5D"/>
    <w:rsid w:val="0055128F"/>
    <w:rsid w:val="00556908"/>
    <w:rsid w:val="00574416"/>
    <w:rsid w:val="005833C7"/>
    <w:rsid w:val="0059320B"/>
    <w:rsid w:val="005C2FB6"/>
    <w:rsid w:val="005D27A6"/>
    <w:rsid w:val="005E5AE5"/>
    <w:rsid w:val="005E7B90"/>
    <w:rsid w:val="005F10A6"/>
    <w:rsid w:val="006016C6"/>
    <w:rsid w:val="006058B5"/>
    <w:rsid w:val="00617670"/>
    <w:rsid w:val="00621085"/>
    <w:rsid w:val="00650057"/>
    <w:rsid w:val="00653170"/>
    <w:rsid w:val="00654D07"/>
    <w:rsid w:val="00654F58"/>
    <w:rsid w:val="0068110C"/>
    <w:rsid w:val="006840C3"/>
    <w:rsid w:val="006A30ED"/>
    <w:rsid w:val="006A3369"/>
    <w:rsid w:val="006A35D2"/>
    <w:rsid w:val="006A3FC7"/>
    <w:rsid w:val="006B15B0"/>
    <w:rsid w:val="006B1B1B"/>
    <w:rsid w:val="006C5D60"/>
    <w:rsid w:val="006C602A"/>
    <w:rsid w:val="006E1CF1"/>
    <w:rsid w:val="006F7EAC"/>
    <w:rsid w:val="0072225B"/>
    <w:rsid w:val="007311A6"/>
    <w:rsid w:val="00742DC0"/>
    <w:rsid w:val="00743B67"/>
    <w:rsid w:val="00744679"/>
    <w:rsid w:val="00747D14"/>
    <w:rsid w:val="0075184C"/>
    <w:rsid w:val="00755699"/>
    <w:rsid w:val="00771433"/>
    <w:rsid w:val="00790168"/>
    <w:rsid w:val="00792A89"/>
    <w:rsid w:val="00795B03"/>
    <w:rsid w:val="007A4E09"/>
    <w:rsid w:val="007B2A1E"/>
    <w:rsid w:val="007B4D64"/>
    <w:rsid w:val="007F1DBC"/>
    <w:rsid w:val="007F2B36"/>
    <w:rsid w:val="0080644A"/>
    <w:rsid w:val="00814C2E"/>
    <w:rsid w:val="0082795B"/>
    <w:rsid w:val="00846AC0"/>
    <w:rsid w:val="00872E8A"/>
    <w:rsid w:val="00886F5E"/>
    <w:rsid w:val="0089029E"/>
    <w:rsid w:val="008936C9"/>
    <w:rsid w:val="008A2456"/>
    <w:rsid w:val="008A4226"/>
    <w:rsid w:val="008B1D36"/>
    <w:rsid w:val="008B4324"/>
    <w:rsid w:val="008E0FE1"/>
    <w:rsid w:val="00905DCC"/>
    <w:rsid w:val="00913D23"/>
    <w:rsid w:val="0093112B"/>
    <w:rsid w:val="0093638B"/>
    <w:rsid w:val="00966CF1"/>
    <w:rsid w:val="009820F7"/>
    <w:rsid w:val="009A4A7B"/>
    <w:rsid w:val="009C1A4C"/>
    <w:rsid w:val="009D45EB"/>
    <w:rsid w:val="009F5E47"/>
    <w:rsid w:val="00A02B95"/>
    <w:rsid w:val="00A158E5"/>
    <w:rsid w:val="00A16F42"/>
    <w:rsid w:val="00A20CE9"/>
    <w:rsid w:val="00A20EB3"/>
    <w:rsid w:val="00A45F1F"/>
    <w:rsid w:val="00A46127"/>
    <w:rsid w:val="00A50514"/>
    <w:rsid w:val="00A738D9"/>
    <w:rsid w:val="00A80B5B"/>
    <w:rsid w:val="00AA0223"/>
    <w:rsid w:val="00AA0D37"/>
    <w:rsid w:val="00AA1144"/>
    <w:rsid w:val="00AC138A"/>
    <w:rsid w:val="00AD2C97"/>
    <w:rsid w:val="00AE658B"/>
    <w:rsid w:val="00B06B75"/>
    <w:rsid w:val="00B0769C"/>
    <w:rsid w:val="00B12ED0"/>
    <w:rsid w:val="00B33083"/>
    <w:rsid w:val="00B34BF1"/>
    <w:rsid w:val="00B429B2"/>
    <w:rsid w:val="00B453AE"/>
    <w:rsid w:val="00B509BA"/>
    <w:rsid w:val="00B51060"/>
    <w:rsid w:val="00B51F92"/>
    <w:rsid w:val="00B5644A"/>
    <w:rsid w:val="00B61985"/>
    <w:rsid w:val="00B619F7"/>
    <w:rsid w:val="00B91CA3"/>
    <w:rsid w:val="00BA2CDB"/>
    <w:rsid w:val="00BB12B7"/>
    <w:rsid w:val="00BE1716"/>
    <w:rsid w:val="00BF5D3B"/>
    <w:rsid w:val="00C242BC"/>
    <w:rsid w:val="00C55C31"/>
    <w:rsid w:val="00C65987"/>
    <w:rsid w:val="00C832CD"/>
    <w:rsid w:val="00C96F5F"/>
    <w:rsid w:val="00CA4823"/>
    <w:rsid w:val="00CB2800"/>
    <w:rsid w:val="00CB3E7E"/>
    <w:rsid w:val="00CB6CD9"/>
    <w:rsid w:val="00CD5C25"/>
    <w:rsid w:val="00CE2CFE"/>
    <w:rsid w:val="00CE3C1D"/>
    <w:rsid w:val="00CF6D7F"/>
    <w:rsid w:val="00CF7F36"/>
    <w:rsid w:val="00D10BC4"/>
    <w:rsid w:val="00D14C51"/>
    <w:rsid w:val="00D15EEF"/>
    <w:rsid w:val="00D2633A"/>
    <w:rsid w:val="00D2646E"/>
    <w:rsid w:val="00D34370"/>
    <w:rsid w:val="00D40F60"/>
    <w:rsid w:val="00D41CD5"/>
    <w:rsid w:val="00D53477"/>
    <w:rsid w:val="00D578B1"/>
    <w:rsid w:val="00D6026E"/>
    <w:rsid w:val="00D609C3"/>
    <w:rsid w:val="00D67AEF"/>
    <w:rsid w:val="00D90645"/>
    <w:rsid w:val="00DA2BD2"/>
    <w:rsid w:val="00DA61EF"/>
    <w:rsid w:val="00DC64A7"/>
    <w:rsid w:val="00DD037C"/>
    <w:rsid w:val="00DE6860"/>
    <w:rsid w:val="00E01445"/>
    <w:rsid w:val="00E06105"/>
    <w:rsid w:val="00E13ED1"/>
    <w:rsid w:val="00E36B08"/>
    <w:rsid w:val="00E37BDF"/>
    <w:rsid w:val="00E51E79"/>
    <w:rsid w:val="00E6672C"/>
    <w:rsid w:val="00E87027"/>
    <w:rsid w:val="00EA69A9"/>
    <w:rsid w:val="00EB4EED"/>
    <w:rsid w:val="00EB51D4"/>
    <w:rsid w:val="00EE07B7"/>
    <w:rsid w:val="00EE6DB0"/>
    <w:rsid w:val="00F15D96"/>
    <w:rsid w:val="00F42125"/>
    <w:rsid w:val="00F53AC9"/>
    <w:rsid w:val="00F544AE"/>
    <w:rsid w:val="00F86A30"/>
    <w:rsid w:val="00FB1889"/>
    <w:rsid w:val="00FC3694"/>
    <w:rsid w:val="00FC5575"/>
    <w:rsid w:val="00FD377C"/>
    <w:rsid w:val="00FD3AD1"/>
    <w:rsid w:val="00FD4C96"/>
    <w:rsid w:val="00FD5A58"/>
    <w:rsid w:val="00FE18A1"/>
    <w:rsid w:val="00FF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90168"/>
    <w:pPr>
      <w:widowControl/>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7A6"/>
    <w:pPr>
      <w:ind w:leftChars="400" w:left="840"/>
    </w:pPr>
  </w:style>
  <w:style w:type="table" w:styleId="a4">
    <w:name w:val="Table Grid"/>
    <w:basedOn w:val="a1"/>
    <w:uiPriority w:val="59"/>
    <w:rsid w:val="005E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14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4FC"/>
    <w:rPr>
      <w:rFonts w:asciiTheme="majorHAnsi" w:eastAsiaTheme="majorEastAsia" w:hAnsiTheme="majorHAnsi" w:cstheme="majorBidi"/>
      <w:sz w:val="18"/>
      <w:szCs w:val="18"/>
    </w:rPr>
  </w:style>
  <w:style w:type="paragraph" w:styleId="a7">
    <w:name w:val="header"/>
    <w:basedOn w:val="a"/>
    <w:link w:val="a8"/>
    <w:uiPriority w:val="99"/>
    <w:unhideWhenUsed/>
    <w:rsid w:val="003C267E"/>
    <w:pPr>
      <w:tabs>
        <w:tab w:val="center" w:pos="4252"/>
        <w:tab w:val="right" w:pos="8504"/>
      </w:tabs>
      <w:snapToGrid w:val="0"/>
    </w:pPr>
  </w:style>
  <w:style w:type="character" w:customStyle="1" w:styleId="a8">
    <w:name w:val="ヘッダー (文字)"/>
    <w:basedOn w:val="a0"/>
    <w:link w:val="a7"/>
    <w:uiPriority w:val="99"/>
    <w:rsid w:val="003C267E"/>
  </w:style>
  <w:style w:type="paragraph" w:styleId="a9">
    <w:name w:val="footer"/>
    <w:basedOn w:val="a"/>
    <w:link w:val="aa"/>
    <w:uiPriority w:val="99"/>
    <w:unhideWhenUsed/>
    <w:rsid w:val="003C267E"/>
    <w:pPr>
      <w:tabs>
        <w:tab w:val="center" w:pos="4252"/>
        <w:tab w:val="right" w:pos="8504"/>
      </w:tabs>
      <w:snapToGrid w:val="0"/>
    </w:pPr>
  </w:style>
  <w:style w:type="character" w:customStyle="1" w:styleId="aa">
    <w:name w:val="フッター (文字)"/>
    <w:basedOn w:val="a0"/>
    <w:link w:val="a9"/>
    <w:uiPriority w:val="99"/>
    <w:rsid w:val="003C267E"/>
  </w:style>
  <w:style w:type="character" w:customStyle="1" w:styleId="10">
    <w:name w:val="見出し 1 (文字)"/>
    <w:basedOn w:val="a0"/>
    <w:link w:val="1"/>
    <w:uiPriority w:val="9"/>
    <w:rsid w:val="00790168"/>
    <w:rPr>
      <w:rFonts w:ascii="ＭＳ Ｐゴシック" w:eastAsia="ＭＳ Ｐゴシック" w:hAnsi="ＭＳ Ｐゴシック" w:cs="ＭＳ Ｐゴシック"/>
      <w:kern w:val="36"/>
      <w:sz w:val="24"/>
      <w:szCs w:val="24"/>
    </w:rPr>
  </w:style>
  <w:style w:type="table" w:customStyle="1" w:styleId="11">
    <w:name w:val="表 (格子)1"/>
    <w:basedOn w:val="a1"/>
    <w:next w:val="a4"/>
    <w:uiPriority w:val="59"/>
    <w:rsid w:val="00D9064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90168"/>
    <w:pPr>
      <w:widowControl/>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7A6"/>
    <w:pPr>
      <w:ind w:leftChars="400" w:left="840"/>
    </w:pPr>
  </w:style>
  <w:style w:type="table" w:styleId="a4">
    <w:name w:val="Table Grid"/>
    <w:basedOn w:val="a1"/>
    <w:uiPriority w:val="59"/>
    <w:rsid w:val="005E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14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4FC"/>
    <w:rPr>
      <w:rFonts w:asciiTheme="majorHAnsi" w:eastAsiaTheme="majorEastAsia" w:hAnsiTheme="majorHAnsi" w:cstheme="majorBidi"/>
      <w:sz w:val="18"/>
      <w:szCs w:val="18"/>
    </w:rPr>
  </w:style>
  <w:style w:type="paragraph" w:styleId="a7">
    <w:name w:val="header"/>
    <w:basedOn w:val="a"/>
    <w:link w:val="a8"/>
    <w:uiPriority w:val="99"/>
    <w:unhideWhenUsed/>
    <w:rsid w:val="003C267E"/>
    <w:pPr>
      <w:tabs>
        <w:tab w:val="center" w:pos="4252"/>
        <w:tab w:val="right" w:pos="8504"/>
      </w:tabs>
      <w:snapToGrid w:val="0"/>
    </w:pPr>
  </w:style>
  <w:style w:type="character" w:customStyle="1" w:styleId="a8">
    <w:name w:val="ヘッダー (文字)"/>
    <w:basedOn w:val="a0"/>
    <w:link w:val="a7"/>
    <w:uiPriority w:val="99"/>
    <w:rsid w:val="003C267E"/>
  </w:style>
  <w:style w:type="paragraph" w:styleId="a9">
    <w:name w:val="footer"/>
    <w:basedOn w:val="a"/>
    <w:link w:val="aa"/>
    <w:uiPriority w:val="99"/>
    <w:unhideWhenUsed/>
    <w:rsid w:val="003C267E"/>
    <w:pPr>
      <w:tabs>
        <w:tab w:val="center" w:pos="4252"/>
        <w:tab w:val="right" w:pos="8504"/>
      </w:tabs>
      <w:snapToGrid w:val="0"/>
    </w:pPr>
  </w:style>
  <w:style w:type="character" w:customStyle="1" w:styleId="aa">
    <w:name w:val="フッター (文字)"/>
    <w:basedOn w:val="a0"/>
    <w:link w:val="a9"/>
    <w:uiPriority w:val="99"/>
    <w:rsid w:val="003C267E"/>
  </w:style>
  <w:style w:type="character" w:customStyle="1" w:styleId="10">
    <w:name w:val="見出し 1 (文字)"/>
    <w:basedOn w:val="a0"/>
    <w:link w:val="1"/>
    <w:uiPriority w:val="9"/>
    <w:rsid w:val="00790168"/>
    <w:rPr>
      <w:rFonts w:ascii="ＭＳ Ｐゴシック" w:eastAsia="ＭＳ Ｐゴシック" w:hAnsi="ＭＳ Ｐゴシック" w:cs="ＭＳ Ｐゴシック"/>
      <w:kern w:val="36"/>
      <w:sz w:val="24"/>
      <w:szCs w:val="24"/>
    </w:rPr>
  </w:style>
  <w:style w:type="table" w:customStyle="1" w:styleId="11">
    <w:name w:val="表 (格子)1"/>
    <w:basedOn w:val="a1"/>
    <w:next w:val="a4"/>
    <w:uiPriority w:val="59"/>
    <w:rsid w:val="00D9064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1509">
      <w:bodyDiv w:val="1"/>
      <w:marLeft w:val="0"/>
      <w:marRight w:val="0"/>
      <w:marTop w:val="0"/>
      <w:marBottom w:val="0"/>
      <w:divBdr>
        <w:top w:val="none" w:sz="0" w:space="0" w:color="auto"/>
        <w:left w:val="none" w:sz="0" w:space="0" w:color="auto"/>
        <w:bottom w:val="none" w:sz="0" w:space="0" w:color="auto"/>
        <w:right w:val="none" w:sz="0" w:space="0" w:color="auto"/>
      </w:divBdr>
    </w:div>
    <w:div w:id="1149707258">
      <w:bodyDiv w:val="1"/>
      <w:marLeft w:val="0"/>
      <w:marRight w:val="0"/>
      <w:marTop w:val="0"/>
      <w:marBottom w:val="0"/>
      <w:divBdr>
        <w:top w:val="none" w:sz="0" w:space="0" w:color="auto"/>
        <w:left w:val="none" w:sz="0" w:space="0" w:color="auto"/>
        <w:bottom w:val="none" w:sz="0" w:space="0" w:color="auto"/>
        <w:right w:val="none" w:sz="0" w:space="0" w:color="auto"/>
      </w:divBdr>
    </w:div>
    <w:div w:id="1824928994">
      <w:bodyDiv w:val="1"/>
      <w:marLeft w:val="0"/>
      <w:marRight w:val="0"/>
      <w:marTop w:val="0"/>
      <w:marBottom w:val="0"/>
      <w:divBdr>
        <w:top w:val="none" w:sz="0" w:space="0" w:color="auto"/>
        <w:left w:val="none" w:sz="0" w:space="0" w:color="auto"/>
        <w:bottom w:val="none" w:sz="0" w:space="0" w:color="auto"/>
        <w:right w:val="none" w:sz="0" w:space="0" w:color="auto"/>
      </w:divBdr>
      <w:divsChild>
        <w:div w:id="1683782050">
          <w:marLeft w:val="0"/>
          <w:marRight w:val="0"/>
          <w:marTop w:val="0"/>
          <w:marBottom w:val="0"/>
          <w:divBdr>
            <w:top w:val="none" w:sz="0" w:space="0" w:color="auto"/>
            <w:left w:val="none" w:sz="0" w:space="0" w:color="auto"/>
            <w:bottom w:val="none" w:sz="0" w:space="0" w:color="auto"/>
            <w:right w:val="none" w:sz="0" w:space="0" w:color="auto"/>
          </w:divBdr>
          <w:divsChild>
            <w:div w:id="342440913">
              <w:marLeft w:val="0"/>
              <w:marRight w:val="-4875"/>
              <w:marTop w:val="0"/>
              <w:marBottom w:val="0"/>
              <w:divBdr>
                <w:top w:val="none" w:sz="0" w:space="0" w:color="auto"/>
                <w:left w:val="none" w:sz="0" w:space="0" w:color="auto"/>
                <w:bottom w:val="none" w:sz="0" w:space="0" w:color="auto"/>
                <w:right w:val="none" w:sz="0" w:space="0" w:color="auto"/>
              </w:divBdr>
              <w:divsChild>
                <w:div w:id="1588079760">
                  <w:marLeft w:val="0"/>
                  <w:marRight w:val="4875"/>
                  <w:marTop w:val="0"/>
                  <w:marBottom w:val="0"/>
                  <w:divBdr>
                    <w:top w:val="none" w:sz="0" w:space="0" w:color="auto"/>
                    <w:left w:val="none" w:sz="0" w:space="0" w:color="auto"/>
                    <w:bottom w:val="none" w:sz="0" w:space="0" w:color="auto"/>
                    <w:right w:val="none" w:sz="0" w:space="0" w:color="auto"/>
                  </w:divBdr>
                  <w:divsChild>
                    <w:div w:id="7384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6938-F3E5-4ACD-BA09-B802FB21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4</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2015-03-19T07:31:00Z</cp:lastPrinted>
  <dcterms:created xsi:type="dcterms:W3CDTF">2015-03-15T18:16:00Z</dcterms:created>
  <dcterms:modified xsi:type="dcterms:W3CDTF">2017-03-18T01:34:00Z</dcterms:modified>
</cp:coreProperties>
</file>